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93E" w:rsidRDefault="00D7393E" w:rsidP="00D7393E">
      <w:pPr>
        <w:rPr>
          <w:rFonts w:hint="eastAsia"/>
          <w:color w:val="FF0000"/>
          <w:sz w:val="24"/>
        </w:rPr>
      </w:pPr>
      <w:r w:rsidRPr="00D7393E">
        <w:rPr>
          <w:rFonts w:hint="eastAsia"/>
          <w:color w:val="FF0000"/>
          <w:sz w:val="24"/>
        </w:rPr>
        <w:t>本范本是已经授权公开的专利</w:t>
      </w:r>
      <w:r>
        <w:rPr>
          <w:rFonts w:hint="eastAsia"/>
          <w:color w:val="FF0000"/>
          <w:sz w:val="24"/>
        </w:rPr>
        <w:t>，本范本适合发明和实用新型专利参考。</w:t>
      </w:r>
    </w:p>
    <w:p w:rsidR="00AF3169" w:rsidRPr="00AF3169" w:rsidRDefault="00D7393E" w:rsidP="00D7393E">
      <w:pPr>
        <w:rPr>
          <w:rFonts w:hint="eastAsia"/>
          <w:color w:val="FF0000"/>
          <w:sz w:val="24"/>
        </w:rPr>
      </w:pPr>
      <w:r w:rsidRPr="00AF3169">
        <w:rPr>
          <w:rFonts w:hint="eastAsia"/>
          <w:color w:val="FF0000"/>
          <w:sz w:val="24"/>
        </w:rPr>
        <w:t>发明</w:t>
      </w:r>
      <w:r w:rsidR="00AF3169" w:rsidRPr="00AF3169">
        <w:rPr>
          <w:rFonts w:hint="eastAsia"/>
          <w:color w:val="FF0000"/>
          <w:sz w:val="24"/>
        </w:rPr>
        <w:t>是指对产品、方法或者其改进所提出的新的技术方案；（发明专利可以包含结构、工艺、方法、物质组分等）</w:t>
      </w:r>
    </w:p>
    <w:p w:rsidR="00AF3169" w:rsidRPr="00AF3169" w:rsidRDefault="00AF3169" w:rsidP="00D7393E">
      <w:pPr>
        <w:rPr>
          <w:rFonts w:hint="eastAsia"/>
          <w:color w:val="FF0000"/>
          <w:sz w:val="24"/>
        </w:rPr>
      </w:pPr>
      <w:r w:rsidRPr="00AF3169">
        <w:rPr>
          <w:rFonts w:hint="eastAsia"/>
          <w:color w:val="FF0000"/>
          <w:sz w:val="24"/>
        </w:rPr>
        <w:t>实用</w:t>
      </w:r>
      <w:proofErr w:type="gramStart"/>
      <w:r w:rsidRPr="00AF3169">
        <w:rPr>
          <w:rFonts w:hint="eastAsia"/>
          <w:color w:val="FF0000"/>
          <w:sz w:val="24"/>
        </w:rPr>
        <w:t>新型是</w:t>
      </w:r>
      <w:proofErr w:type="gramEnd"/>
      <w:r w:rsidRPr="00AF3169">
        <w:rPr>
          <w:rFonts w:hint="eastAsia"/>
          <w:color w:val="FF0000"/>
          <w:sz w:val="24"/>
        </w:rPr>
        <w:t>指对产品的形状、构造或者其结合所提出的适于实用的新的技术方案；（实用新型专利只能包含结构，不能包含</w:t>
      </w:r>
      <w:r w:rsidRPr="00AF3169">
        <w:rPr>
          <w:rFonts w:hint="eastAsia"/>
          <w:color w:val="FF0000"/>
          <w:sz w:val="24"/>
        </w:rPr>
        <w:t>工艺、方法、物质组分等</w:t>
      </w:r>
      <w:r w:rsidRPr="00AF3169">
        <w:rPr>
          <w:rFonts w:hint="eastAsia"/>
          <w:color w:val="FF0000"/>
          <w:sz w:val="24"/>
        </w:rPr>
        <w:t>）</w:t>
      </w:r>
    </w:p>
    <w:p w:rsidR="00D7393E" w:rsidRPr="00D7393E" w:rsidRDefault="00D7393E" w:rsidP="00D7393E">
      <w:pPr>
        <w:shd w:val="clear" w:color="auto" w:fill="FFFFFF"/>
        <w:spacing w:line="360" w:lineRule="auto"/>
        <w:jc w:val="left"/>
        <w:textAlignment w:val="center"/>
        <w:rPr>
          <w:rFonts w:hint="eastAsia"/>
          <w:b/>
          <w:sz w:val="84"/>
          <w:szCs w:val="84"/>
          <w:u w:val="single"/>
        </w:rPr>
      </w:pPr>
      <w:r>
        <w:rPr>
          <w:rFonts w:hint="eastAsia"/>
          <w:b/>
          <w:sz w:val="84"/>
          <w:szCs w:val="84"/>
          <w:u w:val="single"/>
        </w:rPr>
        <w:t xml:space="preserve">    </w:t>
      </w:r>
      <w:r>
        <w:rPr>
          <w:rFonts w:hint="eastAsia"/>
          <w:b/>
          <w:sz w:val="84"/>
          <w:szCs w:val="84"/>
          <w:u w:val="single"/>
        </w:rPr>
        <w:t xml:space="preserve">  </w:t>
      </w:r>
      <w:r>
        <w:rPr>
          <w:rFonts w:hint="eastAsia"/>
          <w:b/>
          <w:sz w:val="84"/>
          <w:szCs w:val="84"/>
          <w:u w:val="single"/>
        </w:rPr>
        <w:t xml:space="preserve"> </w:t>
      </w:r>
      <w:r>
        <w:rPr>
          <w:rFonts w:hint="eastAsia"/>
          <w:b/>
          <w:sz w:val="84"/>
          <w:szCs w:val="84"/>
          <w:u w:val="single"/>
        </w:rPr>
        <w:t>说明书</w:t>
      </w:r>
      <w:r>
        <w:rPr>
          <w:rFonts w:hint="eastAsia"/>
          <w:b/>
          <w:sz w:val="84"/>
          <w:szCs w:val="84"/>
          <w:u w:val="single"/>
        </w:rPr>
        <w:t xml:space="preserve">     </w:t>
      </w:r>
      <w:r>
        <w:rPr>
          <w:rFonts w:hint="eastAsia"/>
          <w:b/>
          <w:sz w:val="84"/>
          <w:szCs w:val="84"/>
          <w:u w:val="single"/>
        </w:rPr>
        <w:t xml:space="preserve">  </w:t>
      </w:r>
    </w:p>
    <w:p w:rsidR="00AF3169" w:rsidRDefault="00D7393E" w:rsidP="00D7393E">
      <w:pPr>
        <w:pStyle w:val="a3"/>
        <w:shd w:val="clear" w:color="auto" w:fill="FEFEFE"/>
        <w:spacing w:line="360" w:lineRule="auto"/>
        <w:jc w:val="center"/>
        <w:rPr>
          <w:rFonts w:ascii="Times New Roman" w:hAnsi="Times New Roman" w:hint="eastAsia"/>
          <w:sz w:val="36"/>
          <w:szCs w:val="36"/>
        </w:rPr>
      </w:pPr>
      <w:r>
        <w:rPr>
          <w:rFonts w:ascii="Times New Roman" w:hAnsi="Times New Roman" w:hint="eastAsia"/>
          <w:sz w:val="36"/>
          <w:szCs w:val="36"/>
        </w:rPr>
        <w:t>一种钢丝运输用货车遮雨装置</w:t>
      </w:r>
    </w:p>
    <w:p w:rsidR="00D7393E" w:rsidRPr="00AF3169" w:rsidRDefault="00AF3169" w:rsidP="00AF3169">
      <w:pPr>
        <w:pStyle w:val="a3"/>
        <w:shd w:val="clear" w:color="auto" w:fill="FEFEFE"/>
        <w:spacing w:line="360" w:lineRule="auto"/>
      </w:pPr>
      <w:r w:rsidRPr="00AF3169">
        <w:rPr>
          <w:rFonts w:ascii="Times New Roman" w:hAnsi="Times New Roman" w:hint="eastAsia"/>
          <w:color w:val="FF0000"/>
        </w:rPr>
        <w:t>（此处为专利的名称，应简短、准确地表明专利申请要就保护的主题和类型，名称中不得含有非技术词语，如人名、单位名称、商标、代号、型号等</w:t>
      </w:r>
      <w:r w:rsidR="00FF4129">
        <w:rPr>
          <w:rFonts w:ascii="Times New Roman" w:hAnsi="Times New Roman" w:hint="eastAsia"/>
          <w:color w:val="FF0000"/>
        </w:rPr>
        <w:t>，</w:t>
      </w:r>
      <w:r w:rsidRPr="00AF3169">
        <w:rPr>
          <w:rFonts w:ascii="Times New Roman" w:hAnsi="Times New Roman" w:hint="eastAsia"/>
          <w:color w:val="FF0000"/>
        </w:rPr>
        <w:t>发明人可暂定名称由代理人判决是否需要修改）</w:t>
      </w:r>
    </w:p>
    <w:p w:rsidR="00D7393E" w:rsidRDefault="00D7393E" w:rsidP="00D7393E">
      <w:pPr>
        <w:shd w:val="clear" w:color="auto" w:fill="FEFEFF"/>
        <w:spacing w:line="360" w:lineRule="auto"/>
        <w:jc w:val="left"/>
        <w:rPr>
          <w:rFonts w:hint="eastAsia"/>
        </w:rPr>
      </w:pPr>
      <w:r>
        <w:rPr>
          <w:rFonts w:hint="eastAsia"/>
          <w:b/>
          <w:sz w:val="24"/>
        </w:rPr>
        <w:t>技术领域</w:t>
      </w:r>
    </w:p>
    <w:p w:rsidR="00D7393E" w:rsidRDefault="00D7393E" w:rsidP="00D7393E">
      <w:pPr>
        <w:shd w:val="clear" w:color="auto" w:fill="FFFFFF"/>
        <w:spacing w:line="360" w:lineRule="auto"/>
        <w:ind w:firstLineChars="200" w:firstLine="480"/>
        <w:textAlignment w:val="center"/>
        <w:rPr>
          <w:rFonts w:hint="eastAsia"/>
          <w:sz w:val="24"/>
        </w:rPr>
      </w:pPr>
      <w:r>
        <w:rPr>
          <w:rFonts w:hint="eastAsia"/>
          <w:sz w:val="24"/>
        </w:rPr>
        <w:t>本实用新型涉及遮雨装置技术领域，具体为一种钢丝运输货车遮雨装置。</w:t>
      </w:r>
    </w:p>
    <w:p w:rsidR="00AF3169" w:rsidRPr="00AF3169" w:rsidRDefault="00AF3169" w:rsidP="00AF3169">
      <w:pPr>
        <w:pStyle w:val="a3"/>
        <w:shd w:val="clear" w:color="auto" w:fill="FEFEFE"/>
        <w:spacing w:line="360" w:lineRule="auto"/>
      </w:pPr>
      <w:r w:rsidRPr="00AF3169">
        <w:rPr>
          <w:rFonts w:ascii="Times New Roman" w:hAnsi="Times New Roman" w:hint="eastAsia"/>
          <w:color w:val="FF0000"/>
        </w:rPr>
        <w:t>（</w:t>
      </w:r>
      <w:r w:rsidR="00FF4129">
        <w:rPr>
          <w:rFonts w:ascii="Times New Roman" w:hAnsi="Times New Roman" w:hint="eastAsia"/>
          <w:color w:val="FF0000"/>
        </w:rPr>
        <w:t>此处需要写明专利所述的技术领域，如有特殊适用范围的，也需要明确写出</w:t>
      </w:r>
      <w:r w:rsidRPr="00AF3169">
        <w:rPr>
          <w:rFonts w:ascii="Times New Roman" w:hAnsi="Times New Roman" w:hint="eastAsia"/>
          <w:color w:val="FF0000"/>
        </w:rPr>
        <w:t>）</w:t>
      </w:r>
    </w:p>
    <w:p w:rsidR="00D7393E" w:rsidRDefault="00D7393E" w:rsidP="00D7393E">
      <w:pPr>
        <w:shd w:val="clear" w:color="auto" w:fill="FEFEFF"/>
        <w:spacing w:line="360" w:lineRule="auto"/>
        <w:jc w:val="left"/>
      </w:pPr>
      <w:r>
        <w:rPr>
          <w:rFonts w:hint="eastAsia"/>
          <w:b/>
          <w:sz w:val="24"/>
        </w:rPr>
        <w:t>背景技术</w:t>
      </w:r>
    </w:p>
    <w:p w:rsidR="00D7393E" w:rsidRDefault="00D7393E" w:rsidP="00D7393E">
      <w:pPr>
        <w:shd w:val="clear" w:color="auto" w:fill="FFFFFF"/>
        <w:spacing w:line="360" w:lineRule="auto"/>
        <w:ind w:firstLineChars="200" w:firstLine="480"/>
        <w:textAlignment w:val="center"/>
      </w:pPr>
      <w:r>
        <w:rPr>
          <w:rFonts w:hint="eastAsia"/>
          <w:sz w:val="24"/>
        </w:rPr>
        <w:t>随着社会发展的不断需求，货运汽车越来越被广泛地运用在工业生产、建筑等领域，货运汽车的尺寸、型号、类别也经历着不断扩充。在目前运输行业中，除少数货物需要使用造价相对较高的集装箱式货车运输外，大多数货物均是采用敞开式车厢的货运汽车进行运输的，特别是建筑材料的运输基本上都是采取敞开运输的方式。但对于一些诸如水泥、钢筋、钢丝类型的建筑材料在敞开运输的过程中，就需要避开雨雪天气。为了保证钢丝等在运输过程中不被突降雨雪淋湿造成锈蚀的问题，需要采取得当的遮雨措施。</w:t>
      </w:r>
    </w:p>
    <w:p w:rsidR="00D7393E" w:rsidRDefault="00D7393E" w:rsidP="00D7393E">
      <w:pPr>
        <w:shd w:val="clear" w:color="auto" w:fill="FFFFFF"/>
        <w:spacing w:line="360" w:lineRule="auto"/>
        <w:ind w:firstLineChars="200" w:firstLine="480"/>
        <w:textAlignment w:val="center"/>
      </w:pPr>
      <w:r>
        <w:rPr>
          <w:rFonts w:hint="eastAsia"/>
          <w:sz w:val="24"/>
        </w:rPr>
        <w:t>然而现有技术中货车遮雨装置使用的过程中具有很多的缺陷，例如：</w:t>
      </w:r>
    </w:p>
    <w:p w:rsidR="00D7393E" w:rsidRDefault="00D7393E" w:rsidP="00D7393E">
      <w:pPr>
        <w:shd w:val="clear" w:color="auto" w:fill="FFFFFF"/>
        <w:spacing w:line="360" w:lineRule="auto"/>
        <w:ind w:firstLineChars="200" w:firstLine="480"/>
        <w:textAlignment w:val="center"/>
      </w:pPr>
      <w:r>
        <w:rPr>
          <w:rFonts w:hint="eastAsia"/>
          <w:sz w:val="24"/>
        </w:rPr>
        <w:t xml:space="preserve">1. </w:t>
      </w:r>
      <w:r>
        <w:rPr>
          <w:rFonts w:hint="eastAsia"/>
          <w:sz w:val="24"/>
        </w:rPr>
        <w:t>传统的货车遮雨方法往往是通过人工将防雨布覆盖着货物上，并使用绳索对防雨布进行捆绑生根达到防雨效果的，但实际操作上防雨布的展开及覆盖过程劳动量较大，人工操作极为困难。</w:t>
      </w:r>
    </w:p>
    <w:p w:rsidR="00D7393E" w:rsidRDefault="00D7393E" w:rsidP="00D7393E">
      <w:pPr>
        <w:shd w:val="clear" w:color="auto" w:fill="FFFFFF"/>
        <w:spacing w:line="360" w:lineRule="auto"/>
        <w:ind w:firstLineChars="200" w:firstLine="480"/>
        <w:textAlignment w:val="center"/>
        <w:rPr>
          <w:rFonts w:hint="eastAsia"/>
          <w:sz w:val="24"/>
        </w:rPr>
      </w:pPr>
      <w:r>
        <w:rPr>
          <w:rFonts w:hint="eastAsia"/>
          <w:sz w:val="24"/>
        </w:rPr>
        <w:t>2.</w:t>
      </w:r>
      <w:r>
        <w:rPr>
          <w:rFonts w:hint="eastAsia"/>
          <w:sz w:val="24"/>
        </w:rPr>
        <w:t>现有技术中涉及一种通过液压油</w:t>
      </w:r>
      <w:proofErr w:type="gramStart"/>
      <w:r>
        <w:rPr>
          <w:rFonts w:hint="eastAsia"/>
          <w:sz w:val="24"/>
        </w:rPr>
        <w:t>缸</w:t>
      </w:r>
      <w:proofErr w:type="gramEnd"/>
      <w:r>
        <w:rPr>
          <w:rFonts w:hint="eastAsia"/>
          <w:sz w:val="24"/>
        </w:rPr>
        <w:t>带动连杆将折叠收缩在车厢内靠近车</w:t>
      </w:r>
      <w:r>
        <w:rPr>
          <w:rFonts w:hint="eastAsia"/>
          <w:sz w:val="24"/>
        </w:rPr>
        <w:lastRenderedPageBreak/>
        <w:t>头处的遮雨油布骨架向车尾伸展，使得遮雨油布遮挡雨水，但是整体骨架为框架结构，</w:t>
      </w:r>
      <w:proofErr w:type="gramStart"/>
      <w:r>
        <w:rPr>
          <w:rFonts w:hint="eastAsia"/>
          <w:sz w:val="24"/>
        </w:rPr>
        <w:t>底杆置于</w:t>
      </w:r>
      <w:proofErr w:type="gramEnd"/>
      <w:r>
        <w:rPr>
          <w:rFonts w:hint="eastAsia"/>
          <w:sz w:val="24"/>
        </w:rPr>
        <w:t>货物之下，移动不便且框架结构妨碍货物装车；现有技术中还涉及一种遮雨装置通过电机驱动齿轮组和带轮组转动，带动卷轮转动，实现软质挡雨板向外延展遮挡雨水，但其齿轮和带轮等构件繁多，且传动复杂，增加了故障点，使用、维护不便。</w:t>
      </w:r>
    </w:p>
    <w:p w:rsidR="00FF4129" w:rsidRDefault="00FF4129" w:rsidP="00FF4129">
      <w:pPr>
        <w:shd w:val="clear" w:color="auto" w:fill="FFFFFF"/>
        <w:spacing w:line="360" w:lineRule="auto"/>
        <w:ind w:firstLineChars="200" w:firstLine="480"/>
        <w:textAlignment w:val="center"/>
        <w:rPr>
          <w:rFonts w:hint="eastAsia"/>
          <w:color w:val="FF0000"/>
          <w:sz w:val="24"/>
        </w:rPr>
      </w:pPr>
      <w:r w:rsidRPr="00FF4129">
        <w:rPr>
          <w:rFonts w:hint="eastAsia"/>
          <w:color w:val="FF0000"/>
          <w:sz w:val="24"/>
        </w:rPr>
        <w:t>（技术背景部分需要写明专利的技术方案的现有技术是怎样的，如是在其他已公开的专利基础上进行改造的，需写明已公开专利的专利号，</w:t>
      </w:r>
      <w:r>
        <w:rPr>
          <w:rFonts w:hint="eastAsia"/>
          <w:color w:val="FF0000"/>
          <w:sz w:val="24"/>
        </w:rPr>
        <w:t>需指明现有技术的不足是什么并明确本专利要解决的现有技术的问题是什么？</w:t>
      </w:r>
      <w:r w:rsidRPr="00FF4129">
        <w:rPr>
          <w:rFonts w:hint="eastAsia"/>
          <w:color w:val="FF0000"/>
          <w:sz w:val="24"/>
        </w:rPr>
        <w:t>）</w:t>
      </w:r>
    </w:p>
    <w:p w:rsidR="00FF4129" w:rsidRPr="00FF4129" w:rsidRDefault="00FF4129" w:rsidP="00FF4129">
      <w:pPr>
        <w:pStyle w:val="a3"/>
        <w:spacing w:before="0" w:beforeAutospacing="0" w:after="0" w:afterAutospacing="0" w:line="520" w:lineRule="exact"/>
        <w:ind w:left="210" w:firstLineChars="200" w:firstLine="480"/>
        <w:rPr>
          <w:rFonts w:cs="Times New Roman" w:hint="eastAsia"/>
          <w:iCs/>
          <w:color w:val="FF0000"/>
          <w:kern w:val="2"/>
        </w:rPr>
      </w:pPr>
      <w:r w:rsidRPr="00FF4129">
        <w:rPr>
          <w:rFonts w:hint="eastAsia"/>
          <w:color w:val="FF0000"/>
        </w:rPr>
        <w:t>（</w:t>
      </w:r>
      <w:r w:rsidRPr="00FF4129">
        <w:rPr>
          <w:rFonts w:cs="Times New Roman" w:hint="eastAsia"/>
          <w:iCs/>
          <w:color w:val="FF0000"/>
          <w:kern w:val="2"/>
        </w:rPr>
        <w:t>申请人就所知的或者检索到的与本发明（或实用新型）最接近的现有技术的相关内容作简单的介绍或说明，并客观指出现有技术存在哪些技术缺陷或技术问题（注意，不能采用诽谤性语言），明确本发明所要解决的问题。</w:t>
      </w:r>
    </w:p>
    <w:p w:rsidR="00FF4129" w:rsidRPr="00FF4129" w:rsidRDefault="00FF4129" w:rsidP="00FF4129">
      <w:pPr>
        <w:shd w:val="clear" w:color="auto" w:fill="FFFFFF"/>
        <w:spacing w:line="360" w:lineRule="auto"/>
        <w:ind w:firstLineChars="200" w:firstLine="420"/>
        <w:textAlignment w:val="center"/>
        <w:rPr>
          <w:color w:val="FF0000"/>
        </w:rPr>
      </w:pPr>
      <w:r w:rsidRPr="00FF4129">
        <w:rPr>
          <w:rFonts w:hint="eastAsia"/>
          <w:iCs/>
          <w:color w:val="FF0000"/>
        </w:rPr>
        <w:t>若检索到现有技术是专利文件，则需要提供专利号或公开号。若检索到现有技术是非专利文件，要写明这些文件的详细出处。如</w:t>
      </w:r>
      <w:hyperlink r:id="rId5" w:tgtFrame="_blank" w:history="1">
        <w:r w:rsidRPr="00FF4129">
          <w:rPr>
            <w:rStyle w:val="a5"/>
            <w:rFonts w:cs="Arial"/>
            <w:bCs/>
            <w:color w:val="FF0000"/>
          </w:rPr>
          <w:t>《</w:t>
        </w:r>
        <w:r w:rsidRPr="00FF4129">
          <w:rPr>
            <w:rStyle w:val="a6"/>
            <w:rFonts w:cs="Arial"/>
            <w:bCs/>
            <w:i w:val="0"/>
            <w:iCs w:val="0"/>
            <w:color w:val="FF0000"/>
          </w:rPr>
          <w:t>中国机械</w:t>
        </w:r>
        <w:r w:rsidRPr="00FF4129">
          <w:rPr>
            <w:rStyle w:val="a5"/>
            <w:rFonts w:cs="Arial"/>
            <w:bCs/>
            <w:color w:val="FF0000"/>
          </w:rPr>
          <w:t>》</w:t>
        </w:r>
      </w:hyperlink>
      <w:r w:rsidRPr="00FF4129">
        <w:rPr>
          <w:rFonts w:cs="Arial" w:hint="eastAsia"/>
          <w:bCs/>
          <w:color w:val="FF0000"/>
        </w:rPr>
        <w:t>2009</w:t>
      </w:r>
      <w:r w:rsidRPr="00FF4129">
        <w:rPr>
          <w:rFonts w:cs="Arial" w:hint="eastAsia"/>
          <w:bCs/>
          <w:color w:val="FF0000"/>
        </w:rPr>
        <w:t>、第</w:t>
      </w:r>
      <w:r w:rsidRPr="00FF4129">
        <w:rPr>
          <w:rFonts w:cs="Arial" w:hint="eastAsia"/>
          <w:bCs/>
          <w:color w:val="FF0000"/>
        </w:rPr>
        <w:t>19</w:t>
      </w:r>
      <w:r w:rsidRPr="00FF4129">
        <w:rPr>
          <w:rFonts w:cs="Arial" w:hint="eastAsia"/>
          <w:bCs/>
          <w:color w:val="FF0000"/>
        </w:rPr>
        <w:t>期、第</w:t>
      </w:r>
      <w:r w:rsidRPr="00FF4129">
        <w:rPr>
          <w:rFonts w:cs="Arial" w:hint="eastAsia"/>
          <w:bCs/>
          <w:color w:val="FF0000"/>
        </w:rPr>
        <w:t>239</w:t>
      </w:r>
      <w:r w:rsidRPr="00FF4129">
        <w:rPr>
          <w:rFonts w:cs="Arial" w:hint="eastAsia"/>
          <w:bCs/>
          <w:color w:val="FF0000"/>
        </w:rPr>
        <w:t>页。</w:t>
      </w:r>
      <w:r w:rsidRPr="00FF4129">
        <w:rPr>
          <w:rFonts w:hint="eastAsia"/>
          <w:color w:val="FF0000"/>
        </w:rPr>
        <w:t>）</w:t>
      </w:r>
    </w:p>
    <w:p w:rsidR="00D7393E" w:rsidRDefault="00D7393E" w:rsidP="00D7393E">
      <w:pPr>
        <w:shd w:val="clear" w:color="auto" w:fill="FEFEFF"/>
        <w:spacing w:line="360" w:lineRule="auto"/>
        <w:jc w:val="left"/>
      </w:pPr>
      <w:r>
        <w:rPr>
          <w:rFonts w:hint="eastAsia"/>
          <w:b/>
          <w:sz w:val="24"/>
        </w:rPr>
        <w:t>实用新型内容</w:t>
      </w:r>
    </w:p>
    <w:p w:rsidR="00D7393E" w:rsidRDefault="00D7393E" w:rsidP="00D7393E">
      <w:pPr>
        <w:shd w:val="clear" w:color="auto" w:fill="FFFFFF"/>
        <w:spacing w:line="360" w:lineRule="auto"/>
        <w:ind w:firstLineChars="200" w:firstLine="480"/>
        <w:textAlignment w:val="center"/>
      </w:pPr>
      <w:r>
        <w:rPr>
          <w:rFonts w:hint="eastAsia"/>
          <w:sz w:val="24"/>
        </w:rPr>
        <w:t>本实用新型的目的在于提供一种钢丝运输货车遮雨装置，以解决上述背景技术中提出的问题。</w:t>
      </w:r>
    </w:p>
    <w:p w:rsidR="00D7393E" w:rsidRDefault="00D7393E" w:rsidP="00D7393E">
      <w:pPr>
        <w:shd w:val="clear" w:color="auto" w:fill="FFFFFF"/>
        <w:spacing w:line="360" w:lineRule="auto"/>
        <w:ind w:firstLineChars="200" w:firstLine="480"/>
        <w:textAlignment w:val="center"/>
      </w:pPr>
      <w:r>
        <w:rPr>
          <w:rFonts w:hint="eastAsia"/>
          <w:sz w:val="24"/>
        </w:rPr>
        <w:t>为实现上述目的，本实用新型提供如下技术方案：一种钢丝运输货车</w:t>
      </w:r>
    </w:p>
    <w:p w:rsidR="00D7393E" w:rsidRDefault="00D7393E" w:rsidP="00D7393E">
      <w:pPr>
        <w:shd w:val="clear" w:color="auto" w:fill="FFFFFF"/>
        <w:spacing w:line="360" w:lineRule="auto"/>
        <w:textAlignment w:val="center"/>
      </w:pPr>
      <w:r>
        <w:rPr>
          <w:rFonts w:hint="eastAsia"/>
          <w:sz w:val="24"/>
        </w:rPr>
        <w:t>遮雨装置，包括货车本体、支座、第一滚筒和液压马达，所述货车本体尾部底面使用螺栓固定安装有支座，所述支座通过转轴转动连接有第一滚筒和第二滚筒，所述货车本体的车头面向尾部居中位置通过螺栓固定安装有液压马达，所述货车本体车厢两侧从车尾至车头依次</w:t>
      </w:r>
      <w:proofErr w:type="gramStart"/>
      <w:r>
        <w:rPr>
          <w:rFonts w:hint="eastAsia"/>
          <w:sz w:val="24"/>
        </w:rPr>
        <w:t>通过耳座转动</w:t>
      </w:r>
      <w:proofErr w:type="gramEnd"/>
      <w:r>
        <w:rPr>
          <w:rFonts w:hint="eastAsia"/>
          <w:sz w:val="24"/>
        </w:rPr>
        <w:t>连接有第四滑轮、第一滑轮、第二滑轮和第三滑轮，</w:t>
      </w:r>
      <w:proofErr w:type="gramStart"/>
      <w:r>
        <w:rPr>
          <w:rFonts w:hint="eastAsia"/>
          <w:sz w:val="24"/>
        </w:rPr>
        <w:t>且以上</w:t>
      </w:r>
      <w:proofErr w:type="gramEnd"/>
      <w:r>
        <w:rPr>
          <w:rFonts w:hint="eastAsia"/>
          <w:sz w:val="24"/>
        </w:rPr>
        <w:t>滑轮在车厢两侧对称分布，所述第一滚筒与第二滚筒之间固定连接，所述第一滚筒上缠绕有防雨布，所述液压马达动力输出端转动连接有转动杆，所述转动杆</w:t>
      </w:r>
      <w:proofErr w:type="gramStart"/>
      <w:r>
        <w:rPr>
          <w:rFonts w:hint="eastAsia"/>
          <w:sz w:val="24"/>
        </w:rPr>
        <w:t>通过耳座转动</w:t>
      </w:r>
      <w:proofErr w:type="gramEnd"/>
      <w:r>
        <w:rPr>
          <w:rFonts w:hint="eastAsia"/>
          <w:sz w:val="24"/>
        </w:rPr>
        <w:t>安装在货车本体上并通过套装的齿轮与液压马达动力输出端的齿轮啮合，所述转动杆两端对称套装有第三滚筒和第四滚筒，所述第三滚筒上缠绕有绳索二，所述绳索二外露的端头经过第四滑轮的滑槽固定连接在防雨布的端头上，所述第四滚筒上缠绕有绳索一，所述绳索</w:t>
      </w:r>
      <w:proofErr w:type="gramStart"/>
      <w:r>
        <w:rPr>
          <w:rFonts w:hint="eastAsia"/>
          <w:sz w:val="24"/>
        </w:rPr>
        <w:t>一</w:t>
      </w:r>
      <w:proofErr w:type="gramEnd"/>
      <w:r>
        <w:rPr>
          <w:rFonts w:hint="eastAsia"/>
          <w:sz w:val="24"/>
        </w:rPr>
        <w:t>外露的端头依次经过第三滑轮、第二滑轮和第一滑轮的滑槽后固定缠绕在第二滚筒上。</w:t>
      </w:r>
    </w:p>
    <w:p w:rsidR="00D7393E" w:rsidRDefault="00D7393E" w:rsidP="00D7393E">
      <w:pPr>
        <w:shd w:val="clear" w:color="auto" w:fill="FFFFFF"/>
        <w:spacing w:line="360" w:lineRule="auto"/>
        <w:ind w:firstLineChars="200" w:firstLine="480"/>
        <w:textAlignment w:val="center"/>
      </w:pPr>
      <w:r>
        <w:rPr>
          <w:rFonts w:hint="eastAsia"/>
          <w:sz w:val="24"/>
        </w:rPr>
        <w:t>优选的，所述绳索</w:t>
      </w:r>
      <w:proofErr w:type="gramStart"/>
      <w:r>
        <w:rPr>
          <w:rFonts w:hint="eastAsia"/>
          <w:sz w:val="24"/>
        </w:rPr>
        <w:t>一</w:t>
      </w:r>
      <w:proofErr w:type="gramEnd"/>
      <w:r>
        <w:rPr>
          <w:rFonts w:hint="eastAsia"/>
          <w:sz w:val="24"/>
        </w:rPr>
        <w:t>在第四滚筒上的缠绕方向与绳索二在第三滚筒上的缠绕</w:t>
      </w:r>
      <w:r>
        <w:rPr>
          <w:rFonts w:hint="eastAsia"/>
          <w:sz w:val="24"/>
        </w:rPr>
        <w:lastRenderedPageBreak/>
        <w:t>方向相反，所述绳索</w:t>
      </w:r>
      <w:proofErr w:type="gramStart"/>
      <w:r>
        <w:rPr>
          <w:rFonts w:hint="eastAsia"/>
          <w:sz w:val="24"/>
        </w:rPr>
        <w:t>一</w:t>
      </w:r>
      <w:proofErr w:type="gramEnd"/>
      <w:r>
        <w:rPr>
          <w:rFonts w:hint="eastAsia"/>
          <w:sz w:val="24"/>
        </w:rPr>
        <w:t>在第二滚筒上的缠绕方向与防雨布在第一滚筒上的缠绕方向相反。</w:t>
      </w:r>
    </w:p>
    <w:p w:rsidR="00D7393E" w:rsidRDefault="00D7393E" w:rsidP="00D7393E">
      <w:pPr>
        <w:shd w:val="clear" w:color="auto" w:fill="FFFFFF"/>
        <w:spacing w:line="360" w:lineRule="auto"/>
        <w:ind w:firstLineChars="200" w:firstLine="480"/>
        <w:textAlignment w:val="center"/>
      </w:pPr>
      <w:r>
        <w:rPr>
          <w:rFonts w:hint="eastAsia"/>
          <w:sz w:val="24"/>
        </w:rPr>
        <w:t>优选的，所述第四滑轮与第三滚筒的滑槽处于同一竖直平面内。</w:t>
      </w:r>
    </w:p>
    <w:p w:rsidR="00D7393E" w:rsidRDefault="00D7393E" w:rsidP="00D7393E">
      <w:pPr>
        <w:shd w:val="clear" w:color="auto" w:fill="FFFFFF"/>
        <w:spacing w:line="360" w:lineRule="auto"/>
        <w:ind w:firstLineChars="200" w:firstLine="480"/>
        <w:textAlignment w:val="center"/>
      </w:pPr>
      <w:r>
        <w:rPr>
          <w:rFonts w:hint="eastAsia"/>
          <w:sz w:val="24"/>
        </w:rPr>
        <w:t>优选的，所述第二滚筒、第一滑轮、第二滑轮与第三滑轮的滑槽处于同一竖直平面内。</w:t>
      </w:r>
    </w:p>
    <w:p w:rsidR="00D7393E" w:rsidRDefault="00D7393E" w:rsidP="00D7393E">
      <w:pPr>
        <w:shd w:val="clear" w:color="auto" w:fill="FFFFFF"/>
        <w:spacing w:line="360" w:lineRule="auto"/>
        <w:ind w:firstLineChars="200" w:firstLine="480"/>
        <w:textAlignment w:val="center"/>
        <w:rPr>
          <w:rFonts w:hint="eastAsia"/>
          <w:sz w:val="24"/>
        </w:rPr>
      </w:pPr>
      <w:r>
        <w:rPr>
          <w:rFonts w:hint="eastAsia"/>
          <w:sz w:val="24"/>
        </w:rPr>
        <w:t>优选的，所述防雨布的纵向长度略大于车厢长度且缠绕在第一滚筒上的端头与所述第一滚筒固定连接。</w:t>
      </w:r>
    </w:p>
    <w:p w:rsidR="00FF4129" w:rsidRDefault="00FF4129" w:rsidP="00FF4129">
      <w:pPr>
        <w:shd w:val="clear" w:color="auto" w:fill="FFFFFF"/>
        <w:spacing w:line="360" w:lineRule="auto"/>
        <w:ind w:firstLineChars="200" w:firstLine="480"/>
        <w:textAlignment w:val="center"/>
        <w:rPr>
          <w:rFonts w:hint="eastAsia"/>
          <w:color w:val="FF0000"/>
          <w:sz w:val="24"/>
        </w:rPr>
      </w:pPr>
      <w:r w:rsidRPr="00FF4129">
        <w:rPr>
          <w:rFonts w:hint="eastAsia"/>
          <w:color w:val="FF0000"/>
          <w:sz w:val="24"/>
        </w:rPr>
        <w:t>（</w:t>
      </w:r>
      <w:r>
        <w:rPr>
          <w:rFonts w:hint="eastAsia"/>
          <w:color w:val="FF0000"/>
          <w:sz w:val="24"/>
        </w:rPr>
        <w:t>此处需要明确完善的记载本专利的具体技术方案是什么？发明人在描写时注意要尽量描写清楚完善，方便代理人在撰写时提炼可以保护的技术方案</w:t>
      </w:r>
      <w:r w:rsidRPr="00FF4129">
        <w:rPr>
          <w:rFonts w:hint="eastAsia"/>
          <w:color w:val="FF0000"/>
          <w:sz w:val="24"/>
        </w:rPr>
        <w:t>）</w:t>
      </w:r>
    </w:p>
    <w:p w:rsidR="00834403" w:rsidRPr="00834403" w:rsidRDefault="00834403" w:rsidP="00834403">
      <w:pPr>
        <w:spacing w:line="500" w:lineRule="exact"/>
        <w:ind w:firstLineChars="200" w:firstLine="480"/>
        <w:rPr>
          <w:rFonts w:ascii="宋体" w:hAnsi="宋体" w:hint="eastAsia"/>
          <w:iCs/>
          <w:color w:val="FF0000"/>
          <w:sz w:val="24"/>
        </w:rPr>
      </w:pPr>
      <w:r w:rsidRPr="00834403">
        <w:rPr>
          <w:rFonts w:ascii="宋体" w:hAnsi="宋体" w:hint="eastAsia"/>
          <w:iCs/>
          <w:color w:val="FF0000"/>
          <w:sz w:val="24"/>
        </w:rPr>
        <w:t>（</w:t>
      </w:r>
      <w:r w:rsidRPr="00834403">
        <w:rPr>
          <w:rFonts w:ascii="宋体" w:hAnsi="宋体" w:hint="eastAsia"/>
          <w:iCs/>
          <w:color w:val="FF0000"/>
          <w:sz w:val="24"/>
        </w:rPr>
        <w:t>技术方案是专利申请材料的核心部分，申请人应当对该部分内容尽可能细的进行描述。对于机械设备类的专利，主要包括以下内容：</w:t>
      </w:r>
    </w:p>
    <w:p w:rsidR="00834403" w:rsidRPr="00834403" w:rsidRDefault="00834403" w:rsidP="00834403">
      <w:pPr>
        <w:spacing w:line="500" w:lineRule="exact"/>
        <w:ind w:firstLineChars="200" w:firstLine="480"/>
        <w:rPr>
          <w:rFonts w:ascii="宋体" w:hAnsi="宋体" w:hint="eastAsia"/>
          <w:color w:val="FF0000"/>
          <w:sz w:val="24"/>
        </w:rPr>
      </w:pPr>
      <w:r w:rsidRPr="00834403">
        <w:rPr>
          <w:rFonts w:ascii="宋体" w:hAnsi="宋体" w:hint="eastAsia"/>
          <w:iCs/>
          <w:color w:val="FF0000"/>
          <w:sz w:val="24"/>
        </w:rPr>
        <w:t>1、详细说明</w:t>
      </w:r>
      <w:r w:rsidRPr="00834403">
        <w:rPr>
          <w:rFonts w:ascii="宋体" w:hAnsi="宋体" w:hint="eastAsia"/>
          <w:color w:val="FF0000"/>
          <w:sz w:val="24"/>
        </w:rPr>
        <w:t>该设备或装置的结构：包括该设备或装置由哪些部件组成、各部件之间的位置关系、连接关系、</w:t>
      </w:r>
      <w:r w:rsidRPr="00834403">
        <w:rPr>
          <w:rFonts w:hAnsi="宋体" w:hint="eastAsia"/>
          <w:color w:val="FF0000"/>
          <w:sz w:val="24"/>
        </w:rPr>
        <w:t>联动</w:t>
      </w:r>
      <w:r w:rsidRPr="00834403">
        <w:rPr>
          <w:rFonts w:ascii="宋体" w:hAnsi="宋体" w:hint="eastAsia"/>
          <w:color w:val="FF0000"/>
          <w:sz w:val="24"/>
        </w:rPr>
        <w:t xml:space="preserve">关系或连接方式； </w:t>
      </w:r>
    </w:p>
    <w:p w:rsidR="00834403" w:rsidRPr="00834403" w:rsidRDefault="00834403" w:rsidP="00834403">
      <w:pPr>
        <w:spacing w:line="500" w:lineRule="exact"/>
        <w:ind w:firstLineChars="200" w:firstLine="480"/>
        <w:rPr>
          <w:rFonts w:hAnsi="宋体" w:hint="eastAsia"/>
          <w:i/>
          <w:color w:val="FF0000"/>
          <w:sz w:val="24"/>
        </w:rPr>
      </w:pPr>
      <w:r w:rsidRPr="00834403">
        <w:rPr>
          <w:rFonts w:ascii="宋体" w:hAnsi="宋体" w:hint="eastAsia"/>
          <w:color w:val="FF0000"/>
          <w:sz w:val="24"/>
        </w:rPr>
        <w:t>2、</w:t>
      </w:r>
      <w:r w:rsidRPr="00834403">
        <w:rPr>
          <w:rFonts w:ascii="宋体" w:hAnsi="宋体" w:hint="eastAsia"/>
          <w:iCs/>
          <w:color w:val="FF0000"/>
          <w:sz w:val="24"/>
        </w:rPr>
        <w:t>详细说明</w:t>
      </w:r>
      <w:r w:rsidRPr="00834403">
        <w:rPr>
          <w:rFonts w:ascii="宋体" w:hAnsi="宋体" w:hint="eastAsia"/>
          <w:color w:val="FF0000"/>
          <w:sz w:val="24"/>
        </w:rPr>
        <w:t>该设备或装置的工作原理或工作过程：即各部件之间如何相互作用协同来实现一定的功能；</w:t>
      </w:r>
    </w:p>
    <w:p w:rsidR="00834403" w:rsidRPr="00834403" w:rsidRDefault="00834403" w:rsidP="00834403">
      <w:pPr>
        <w:shd w:val="clear" w:color="auto" w:fill="FFFFFF"/>
        <w:spacing w:line="360" w:lineRule="auto"/>
        <w:ind w:firstLineChars="200" w:firstLine="480"/>
        <w:textAlignment w:val="center"/>
        <w:rPr>
          <w:color w:val="FF0000"/>
        </w:rPr>
      </w:pPr>
      <w:r w:rsidRPr="00834403">
        <w:rPr>
          <w:rFonts w:ascii="宋体" w:hAnsi="宋体" w:hint="eastAsia"/>
          <w:iCs/>
          <w:color w:val="FF0000"/>
          <w:sz w:val="24"/>
        </w:rPr>
        <w:t>3、明确指出</w:t>
      </w:r>
      <w:r w:rsidRPr="00834403">
        <w:rPr>
          <w:rFonts w:ascii="宋体" w:hAnsi="宋体" w:hint="eastAsia"/>
          <w:color w:val="FF0000"/>
          <w:sz w:val="24"/>
        </w:rPr>
        <w:t>该设备或装置相对于现有技术有哪些关键点或创新点。</w:t>
      </w:r>
      <w:r w:rsidRPr="00834403">
        <w:rPr>
          <w:rFonts w:ascii="宋体" w:hAnsi="宋体" w:hint="eastAsia"/>
          <w:color w:val="FF0000"/>
          <w:sz w:val="24"/>
        </w:rPr>
        <w:t>）</w:t>
      </w:r>
    </w:p>
    <w:p w:rsidR="00D7393E" w:rsidRDefault="00D7393E" w:rsidP="00D7393E">
      <w:pPr>
        <w:shd w:val="clear" w:color="auto" w:fill="FFFFFF"/>
        <w:spacing w:line="360" w:lineRule="auto"/>
        <w:ind w:firstLineChars="200" w:firstLine="480"/>
        <w:textAlignment w:val="center"/>
      </w:pPr>
      <w:r>
        <w:rPr>
          <w:rFonts w:hint="eastAsia"/>
          <w:sz w:val="24"/>
        </w:rPr>
        <w:t>与现有技术相比，本实用新型的有益效果是：</w:t>
      </w:r>
    </w:p>
    <w:p w:rsidR="00D7393E" w:rsidRDefault="00D7393E" w:rsidP="00D7393E">
      <w:pPr>
        <w:shd w:val="clear" w:color="auto" w:fill="FFFFFF"/>
        <w:spacing w:line="360" w:lineRule="auto"/>
        <w:textAlignment w:val="center"/>
        <w:rPr>
          <w:rFonts w:hint="eastAsia"/>
          <w:sz w:val="24"/>
        </w:rPr>
      </w:pPr>
      <w:r>
        <w:rPr>
          <w:rFonts w:hint="eastAsia"/>
          <w:sz w:val="24"/>
        </w:rPr>
        <w:t>通过置于货车尾部下方的第一滚筒缠绕防雨布，使的正常情况下收放的防雨布不会影响货车装卸货物，防雨布的外端头固定连接有绳索二，</w:t>
      </w:r>
      <w:proofErr w:type="gramStart"/>
      <w:r>
        <w:rPr>
          <w:rFonts w:hint="eastAsia"/>
          <w:sz w:val="24"/>
        </w:rPr>
        <w:t>绳索二另一端</w:t>
      </w:r>
      <w:proofErr w:type="gramEnd"/>
      <w:r>
        <w:rPr>
          <w:rFonts w:hint="eastAsia"/>
          <w:sz w:val="24"/>
        </w:rPr>
        <w:t>头缠绕在由液压马达驱动的第三滚筒上，液压马达的转动使第三滚筒转动缠绕绳索二，实现将防雨布展开起到遮雨效果；另外第一滚筒两侧面固定安装有第二滚筒，第二滚筒上缠绕有绳索</w:t>
      </w:r>
      <w:proofErr w:type="gramStart"/>
      <w:r>
        <w:rPr>
          <w:rFonts w:hint="eastAsia"/>
          <w:sz w:val="24"/>
        </w:rPr>
        <w:t>一</w:t>
      </w:r>
      <w:proofErr w:type="gramEnd"/>
      <w:r>
        <w:rPr>
          <w:rFonts w:hint="eastAsia"/>
          <w:sz w:val="24"/>
        </w:rPr>
        <w:t>，绳索</w:t>
      </w:r>
      <w:proofErr w:type="gramStart"/>
      <w:r>
        <w:rPr>
          <w:rFonts w:hint="eastAsia"/>
          <w:sz w:val="24"/>
        </w:rPr>
        <w:t>一</w:t>
      </w:r>
      <w:proofErr w:type="gramEnd"/>
      <w:r>
        <w:rPr>
          <w:rFonts w:hint="eastAsia"/>
          <w:sz w:val="24"/>
        </w:rPr>
        <w:t>另一端缠绕在同样由液压马达驱动的第四滚筒上，由于绳索</w:t>
      </w:r>
      <w:proofErr w:type="gramStart"/>
      <w:r>
        <w:rPr>
          <w:rFonts w:hint="eastAsia"/>
          <w:sz w:val="24"/>
        </w:rPr>
        <w:t>一</w:t>
      </w:r>
      <w:proofErr w:type="gramEnd"/>
      <w:r>
        <w:rPr>
          <w:rFonts w:hint="eastAsia"/>
          <w:sz w:val="24"/>
        </w:rPr>
        <w:t>与绳索二在对应滚筒上的缠绕方向相反，使得液压马达反转时，绳索</w:t>
      </w:r>
      <w:proofErr w:type="gramStart"/>
      <w:r>
        <w:rPr>
          <w:rFonts w:hint="eastAsia"/>
          <w:sz w:val="24"/>
        </w:rPr>
        <w:t>一</w:t>
      </w:r>
      <w:proofErr w:type="gramEnd"/>
      <w:r>
        <w:rPr>
          <w:rFonts w:hint="eastAsia"/>
          <w:sz w:val="24"/>
        </w:rPr>
        <w:t>带动第二滚筒和第一滚筒转动缠绕回收防雨布，本遮雨装置仅通过简单的滑轮和绳索结构实现防雨布的展开和回收，结构较为简洁且易于操作，便于维护。</w:t>
      </w:r>
    </w:p>
    <w:p w:rsidR="00834403" w:rsidRPr="00834403" w:rsidRDefault="00834403" w:rsidP="00834403">
      <w:pPr>
        <w:pStyle w:val="a7"/>
        <w:spacing w:line="500" w:lineRule="exact"/>
        <w:ind w:left="0" w:firstLineChars="200" w:firstLine="480"/>
        <w:rPr>
          <w:rFonts w:hAnsi="宋体" w:hint="eastAsia"/>
          <w:i w:val="0"/>
          <w:color w:val="FF0000"/>
          <w:sz w:val="24"/>
        </w:rPr>
      </w:pPr>
      <w:r w:rsidRPr="00834403">
        <w:rPr>
          <w:rFonts w:hint="eastAsia"/>
          <w:color w:val="FF0000"/>
          <w:sz w:val="24"/>
        </w:rPr>
        <w:t>（</w:t>
      </w:r>
      <w:r w:rsidRPr="00834403">
        <w:rPr>
          <w:rFonts w:hAnsi="宋体" w:hint="eastAsia"/>
          <w:i w:val="0"/>
          <w:color w:val="FF0000"/>
          <w:sz w:val="24"/>
        </w:rPr>
        <w:t>明确说明，本发明（实用新型）与现有技术相比所具有的优点或效果。有益效果应注意下面几点：</w:t>
      </w:r>
    </w:p>
    <w:p w:rsidR="00834403" w:rsidRPr="00834403" w:rsidRDefault="00834403" w:rsidP="00834403">
      <w:pPr>
        <w:pStyle w:val="a7"/>
        <w:spacing w:line="500" w:lineRule="exact"/>
        <w:ind w:left="0" w:firstLineChars="200" w:firstLine="480"/>
        <w:rPr>
          <w:rFonts w:hAnsi="宋体" w:hint="eastAsia"/>
          <w:i w:val="0"/>
          <w:color w:val="FF0000"/>
          <w:sz w:val="24"/>
        </w:rPr>
      </w:pPr>
      <w:r w:rsidRPr="00834403">
        <w:rPr>
          <w:rFonts w:hAnsi="宋体" w:hint="eastAsia"/>
          <w:i w:val="0"/>
          <w:color w:val="FF0000"/>
          <w:sz w:val="24"/>
        </w:rPr>
        <w:t>1、是由技术方案特征直接带来的效果，即可通过设备或装置的结构特点和工作原理直接推断出来的效果或者必然产生效果，而不是主观臆断的效果；</w:t>
      </w:r>
    </w:p>
    <w:p w:rsidR="00834403" w:rsidRPr="00834403" w:rsidRDefault="00834403" w:rsidP="00834403">
      <w:pPr>
        <w:pStyle w:val="a7"/>
        <w:spacing w:line="500" w:lineRule="exact"/>
        <w:ind w:left="0" w:firstLineChars="200" w:firstLine="480"/>
        <w:rPr>
          <w:rFonts w:hAnsi="宋体" w:hint="eastAsia"/>
          <w:i w:val="0"/>
          <w:color w:val="FF0000"/>
          <w:sz w:val="24"/>
        </w:rPr>
      </w:pPr>
      <w:r w:rsidRPr="00834403">
        <w:rPr>
          <w:rFonts w:hAnsi="宋体" w:hint="eastAsia"/>
          <w:i w:val="0"/>
          <w:color w:val="FF0000"/>
          <w:sz w:val="24"/>
        </w:rPr>
        <w:lastRenderedPageBreak/>
        <w:t>2、与背景技术中存在的问题有关，即解决了现有技术中存在的问题，但也不完全相同；</w:t>
      </w:r>
    </w:p>
    <w:p w:rsidR="00834403" w:rsidRPr="00834403" w:rsidRDefault="00834403" w:rsidP="00834403">
      <w:pPr>
        <w:pStyle w:val="a7"/>
        <w:spacing w:line="500" w:lineRule="exact"/>
        <w:ind w:left="0" w:firstLineChars="200" w:firstLine="480"/>
        <w:rPr>
          <w:rFonts w:hAnsi="宋体" w:hint="eastAsia"/>
          <w:i w:val="0"/>
          <w:color w:val="FF0000"/>
          <w:sz w:val="24"/>
        </w:rPr>
      </w:pPr>
      <w:r w:rsidRPr="00834403">
        <w:rPr>
          <w:rFonts w:hAnsi="宋体" w:hint="eastAsia"/>
          <w:i w:val="0"/>
          <w:color w:val="FF0000"/>
          <w:sz w:val="24"/>
        </w:rPr>
        <w:t>3、应当通过对结构特点的分析和理论相结合的方式具体分析说明；</w:t>
      </w:r>
    </w:p>
    <w:p w:rsidR="00834403" w:rsidRPr="00834403" w:rsidRDefault="00834403" w:rsidP="00834403">
      <w:pPr>
        <w:shd w:val="clear" w:color="auto" w:fill="FFFFFF"/>
        <w:spacing w:line="360" w:lineRule="auto"/>
        <w:textAlignment w:val="center"/>
        <w:rPr>
          <w:color w:val="FF0000"/>
        </w:rPr>
      </w:pPr>
      <w:r w:rsidRPr="00834403">
        <w:rPr>
          <w:rFonts w:hAnsi="宋体" w:hint="eastAsia"/>
          <w:i/>
          <w:color w:val="FF0000"/>
          <w:sz w:val="24"/>
        </w:rPr>
        <w:t>4</w:t>
      </w:r>
      <w:r w:rsidRPr="00834403">
        <w:rPr>
          <w:rFonts w:hAnsi="宋体" w:hint="eastAsia"/>
          <w:i/>
          <w:color w:val="FF0000"/>
          <w:sz w:val="24"/>
        </w:rPr>
        <w:t>、不得使用广告宣传性语言，作不切合实际的宣传。</w:t>
      </w:r>
      <w:r w:rsidRPr="00834403">
        <w:rPr>
          <w:rFonts w:hint="eastAsia"/>
          <w:color w:val="FF0000"/>
          <w:sz w:val="24"/>
        </w:rPr>
        <w:t>）</w:t>
      </w:r>
    </w:p>
    <w:p w:rsidR="00D7393E" w:rsidRDefault="00D7393E" w:rsidP="00D7393E">
      <w:pPr>
        <w:shd w:val="clear" w:color="auto" w:fill="FEFEFF"/>
        <w:spacing w:line="360" w:lineRule="auto"/>
        <w:jc w:val="left"/>
      </w:pPr>
      <w:r>
        <w:rPr>
          <w:rFonts w:hint="eastAsia"/>
          <w:b/>
          <w:sz w:val="24"/>
        </w:rPr>
        <w:t>附图说明</w:t>
      </w:r>
    </w:p>
    <w:p w:rsidR="00D7393E" w:rsidRDefault="00D7393E" w:rsidP="00D7393E">
      <w:pPr>
        <w:shd w:val="clear" w:color="auto" w:fill="FFFFFF"/>
        <w:spacing w:line="360" w:lineRule="auto"/>
        <w:ind w:firstLineChars="200" w:firstLine="480"/>
        <w:textAlignment w:val="center"/>
      </w:pPr>
      <w:r>
        <w:rPr>
          <w:rFonts w:hint="eastAsia"/>
          <w:sz w:val="24"/>
        </w:rPr>
        <w:t>图</w:t>
      </w:r>
      <w:r>
        <w:rPr>
          <w:rFonts w:hint="eastAsia"/>
          <w:sz w:val="24"/>
        </w:rPr>
        <w:t>1</w:t>
      </w:r>
      <w:r>
        <w:rPr>
          <w:rFonts w:hint="eastAsia"/>
          <w:sz w:val="24"/>
        </w:rPr>
        <w:t>为本实用新型的整体主</w:t>
      </w:r>
      <w:proofErr w:type="gramStart"/>
      <w:r>
        <w:rPr>
          <w:rFonts w:hint="eastAsia"/>
          <w:sz w:val="24"/>
        </w:rPr>
        <w:t>视结构</w:t>
      </w:r>
      <w:proofErr w:type="gramEnd"/>
      <w:r>
        <w:rPr>
          <w:rFonts w:hint="eastAsia"/>
          <w:sz w:val="24"/>
        </w:rPr>
        <w:t>示意图；</w:t>
      </w:r>
      <w:r w:rsidR="00834403" w:rsidRPr="00834403">
        <w:rPr>
          <w:rFonts w:hint="eastAsia"/>
          <w:color w:val="FF0000"/>
          <w:sz w:val="24"/>
        </w:rPr>
        <w:t>（此处对每个附图进行说明）</w:t>
      </w:r>
    </w:p>
    <w:p w:rsidR="00D7393E" w:rsidRDefault="00D7393E" w:rsidP="00D7393E">
      <w:pPr>
        <w:shd w:val="clear" w:color="auto" w:fill="FFFFFF"/>
        <w:spacing w:line="360" w:lineRule="auto"/>
        <w:ind w:firstLineChars="200" w:firstLine="480"/>
        <w:textAlignment w:val="center"/>
      </w:pPr>
      <w:r>
        <w:rPr>
          <w:rFonts w:hint="eastAsia"/>
          <w:sz w:val="24"/>
        </w:rPr>
        <w:t>图</w:t>
      </w:r>
      <w:r>
        <w:rPr>
          <w:rFonts w:hint="eastAsia"/>
          <w:sz w:val="24"/>
        </w:rPr>
        <w:t>2</w:t>
      </w:r>
      <w:r>
        <w:rPr>
          <w:rFonts w:hint="eastAsia"/>
          <w:sz w:val="24"/>
        </w:rPr>
        <w:t>为本实用新型的整体右</w:t>
      </w:r>
      <w:proofErr w:type="gramStart"/>
      <w:r>
        <w:rPr>
          <w:rFonts w:hint="eastAsia"/>
          <w:sz w:val="24"/>
        </w:rPr>
        <w:t>视结构</w:t>
      </w:r>
      <w:proofErr w:type="gramEnd"/>
      <w:r>
        <w:rPr>
          <w:rFonts w:hint="eastAsia"/>
          <w:sz w:val="24"/>
        </w:rPr>
        <w:t>示意图。</w:t>
      </w:r>
      <w:r w:rsidR="00834403" w:rsidRPr="00834403">
        <w:rPr>
          <w:rFonts w:hint="eastAsia"/>
          <w:color w:val="FF0000"/>
          <w:sz w:val="24"/>
        </w:rPr>
        <w:t>（此处对每个附图进行说明）</w:t>
      </w:r>
    </w:p>
    <w:p w:rsidR="00D7393E" w:rsidRDefault="00D7393E" w:rsidP="00D7393E">
      <w:pPr>
        <w:shd w:val="clear" w:color="auto" w:fill="FFFFFF"/>
        <w:spacing w:line="360" w:lineRule="auto"/>
        <w:ind w:firstLineChars="200" w:firstLine="480"/>
        <w:textAlignment w:val="center"/>
        <w:rPr>
          <w:rFonts w:hint="eastAsia"/>
          <w:sz w:val="24"/>
        </w:rPr>
      </w:pPr>
      <w:r>
        <w:rPr>
          <w:rFonts w:hint="eastAsia"/>
          <w:sz w:val="24"/>
        </w:rPr>
        <w:t>图中：</w:t>
      </w:r>
      <w:r>
        <w:rPr>
          <w:rFonts w:hint="eastAsia"/>
          <w:sz w:val="24"/>
        </w:rPr>
        <w:t>10-</w:t>
      </w:r>
      <w:r>
        <w:rPr>
          <w:rFonts w:hint="eastAsia"/>
          <w:sz w:val="24"/>
        </w:rPr>
        <w:t>货车本体；</w:t>
      </w:r>
      <w:r>
        <w:rPr>
          <w:rFonts w:hint="eastAsia"/>
          <w:sz w:val="24"/>
        </w:rPr>
        <w:t>11-</w:t>
      </w:r>
      <w:r>
        <w:rPr>
          <w:rFonts w:hint="eastAsia"/>
          <w:sz w:val="24"/>
        </w:rPr>
        <w:t>支座；</w:t>
      </w:r>
      <w:r>
        <w:rPr>
          <w:rFonts w:hint="eastAsia"/>
          <w:sz w:val="24"/>
        </w:rPr>
        <w:t>12-</w:t>
      </w:r>
      <w:r>
        <w:rPr>
          <w:rFonts w:hint="eastAsia"/>
          <w:sz w:val="24"/>
        </w:rPr>
        <w:t>第一滑轮；</w:t>
      </w:r>
      <w:r>
        <w:rPr>
          <w:rFonts w:hint="eastAsia"/>
          <w:sz w:val="24"/>
        </w:rPr>
        <w:t>13-</w:t>
      </w:r>
      <w:r>
        <w:rPr>
          <w:rFonts w:hint="eastAsia"/>
          <w:sz w:val="24"/>
        </w:rPr>
        <w:t>第二滑轮；</w:t>
      </w:r>
      <w:r>
        <w:rPr>
          <w:rFonts w:hint="eastAsia"/>
          <w:sz w:val="24"/>
        </w:rPr>
        <w:t>14-</w:t>
      </w:r>
      <w:r>
        <w:rPr>
          <w:rFonts w:hint="eastAsia"/>
          <w:sz w:val="24"/>
        </w:rPr>
        <w:t>第三滑轮；</w:t>
      </w:r>
      <w:r>
        <w:rPr>
          <w:rFonts w:hint="eastAsia"/>
          <w:sz w:val="24"/>
        </w:rPr>
        <w:t>15-</w:t>
      </w:r>
      <w:r>
        <w:rPr>
          <w:rFonts w:hint="eastAsia"/>
          <w:sz w:val="24"/>
        </w:rPr>
        <w:t>第四滑轮；</w:t>
      </w:r>
      <w:r>
        <w:rPr>
          <w:rFonts w:hint="eastAsia"/>
          <w:sz w:val="24"/>
        </w:rPr>
        <w:t>20-</w:t>
      </w:r>
      <w:r>
        <w:rPr>
          <w:rFonts w:hint="eastAsia"/>
          <w:sz w:val="24"/>
        </w:rPr>
        <w:t>第一滚筒；</w:t>
      </w:r>
      <w:r>
        <w:rPr>
          <w:rFonts w:hint="eastAsia"/>
          <w:sz w:val="24"/>
        </w:rPr>
        <w:t>21-</w:t>
      </w:r>
      <w:r>
        <w:rPr>
          <w:rFonts w:hint="eastAsia"/>
          <w:sz w:val="24"/>
        </w:rPr>
        <w:t>第二滚筒；</w:t>
      </w:r>
      <w:r>
        <w:rPr>
          <w:rFonts w:hint="eastAsia"/>
          <w:sz w:val="24"/>
        </w:rPr>
        <w:t>22-</w:t>
      </w:r>
      <w:r>
        <w:rPr>
          <w:rFonts w:hint="eastAsia"/>
          <w:sz w:val="24"/>
        </w:rPr>
        <w:t>防雨布；</w:t>
      </w:r>
      <w:r>
        <w:rPr>
          <w:rFonts w:hint="eastAsia"/>
          <w:sz w:val="24"/>
        </w:rPr>
        <w:t>23-</w:t>
      </w:r>
      <w:r>
        <w:rPr>
          <w:rFonts w:hint="eastAsia"/>
          <w:sz w:val="24"/>
        </w:rPr>
        <w:t>绳索</w:t>
      </w:r>
      <w:proofErr w:type="gramStart"/>
      <w:r>
        <w:rPr>
          <w:rFonts w:hint="eastAsia"/>
          <w:sz w:val="24"/>
        </w:rPr>
        <w:t>一</w:t>
      </w:r>
      <w:proofErr w:type="gramEnd"/>
      <w:r>
        <w:rPr>
          <w:rFonts w:hint="eastAsia"/>
          <w:sz w:val="24"/>
        </w:rPr>
        <w:t>；</w:t>
      </w:r>
      <w:r>
        <w:rPr>
          <w:rFonts w:hint="eastAsia"/>
          <w:sz w:val="24"/>
        </w:rPr>
        <w:t>24-</w:t>
      </w:r>
      <w:r>
        <w:rPr>
          <w:rFonts w:hint="eastAsia"/>
          <w:sz w:val="24"/>
        </w:rPr>
        <w:t>绳索二；</w:t>
      </w:r>
      <w:r>
        <w:rPr>
          <w:rFonts w:hint="eastAsia"/>
          <w:sz w:val="24"/>
        </w:rPr>
        <w:t>30-</w:t>
      </w:r>
      <w:r>
        <w:rPr>
          <w:rFonts w:hint="eastAsia"/>
          <w:sz w:val="24"/>
        </w:rPr>
        <w:t>液压马达；</w:t>
      </w:r>
      <w:r>
        <w:rPr>
          <w:rFonts w:hint="eastAsia"/>
          <w:sz w:val="24"/>
        </w:rPr>
        <w:t>31-</w:t>
      </w:r>
      <w:r>
        <w:rPr>
          <w:rFonts w:hint="eastAsia"/>
          <w:sz w:val="24"/>
        </w:rPr>
        <w:t>转动杆；</w:t>
      </w:r>
      <w:r>
        <w:rPr>
          <w:rFonts w:hint="eastAsia"/>
          <w:sz w:val="24"/>
        </w:rPr>
        <w:t>32-</w:t>
      </w:r>
      <w:r>
        <w:rPr>
          <w:rFonts w:hint="eastAsia"/>
          <w:sz w:val="24"/>
        </w:rPr>
        <w:t>第三滚筒；</w:t>
      </w:r>
      <w:r>
        <w:rPr>
          <w:rFonts w:hint="eastAsia"/>
          <w:sz w:val="24"/>
        </w:rPr>
        <w:t>33-</w:t>
      </w:r>
      <w:r>
        <w:rPr>
          <w:rFonts w:hint="eastAsia"/>
          <w:sz w:val="24"/>
        </w:rPr>
        <w:t>第四滚筒。</w:t>
      </w:r>
    </w:p>
    <w:p w:rsidR="00834403" w:rsidRPr="00834403" w:rsidRDefault="00834403" w:rsidP="00834403">
      <w:pPr>
        <w:shd w:val="clear" w:color="auto" w:fill="FFFFFF"/>
        <w:spacing w:line="360" w:lineRule="auto"/>
        <w:ind w:firstLineChars="200" w:firstLine="480"/>
        <w:textAlignment w:val="center"/>
        <w:rPr>
          <w:color w:val="FF0000"/>
        </w:rPr>
      </w:pPr>
      <w:r w:rsidRPr="00834403">
        <w:rPr>
          <w:rFonts w:hint="eastAsia"/>
          <w:color w:val="FF0000"/>
          <w:sz w:val="24"/>
        </w:rPr>
        <w:t>（此处需要逐一列出</w:t>
      </w:r>
      <w:r>
        <w:rPr>
          <w:rFonts w:hint="eastAsia"/>
          <w:color w:val="FF0000"/>
          <w:sz w:val="24"/>
        </w:rPr>
        <w:t>所有附图中出现的附图标记的名称，需要注意的是，一个附图标记只能对应一个名称，一个名称也只能对应一个附图标记，如：“</w:t>
      </w:r>
      <w:r>
        <w:rPr>
          <w:rFonts w:hint="eastAsia"/>
          <w:color w:val="FF0000"/>
          <w:sz w:val="24"/>
        </w:rPr>
        <w:t>1.</w:t>
      </w:r>
      <w:r>
        <w:rPr>
          <w:rFonts w:hint="eastAsia"/>
          <w:color w:val="FF0000"/>
          <w:sz w:val="24"/>
        </w:rPr>
        <w:t>支座；</w:t>
      </w:r>
      <w:r>
        <w:rPr>
          <w:rFonts w:hint="eastAsia"/>
          <w:color w:val="FF0000"/>
          <w:sz w:val="24"/>
        </w:rPr>
        <w:t>2.</w:t>
      </w:r>
      <w:r>
        <w:rPr>
          <w:rFonts w:hint="eastAsia"/>
          <w:color w:val="FF0000"/>
          <w:sz w:val="24"/>
        </w:rPr>
        <w:t>支座”这样的标记的不允许的，可以用大写罗马数字进行区分，如</w:t>
      </w:r>
      <w:r>
        <w:rPr>
          <w:rFonts w:hint="eastAsia"/>
          <w:color w:val="FF0000"/>
          <w:sz w:val="24"/>
        </w:rPr>
        <w:t>1.</w:t>
      </w:r>
      <w:r>
        <w:rPr>
          <w:rFonts w:hint="eastAsia"/>
          <w:color w:val="FF0000"/>
          <w:sz w:val="24"/>
        </w:rPr>
        <w:t>支座</w:t>
      </w:r>
      <w:r w:rsidRPr="00834403">
        <w:rPr>
          <w:rFonts w:hint="eastAsia"/>
          <w:color w:val="FF0000"/>
          <w:sz w:val="24"/>
        </w:rPr>
        <w:t>Ⅰ</w:t>
      </w:r>
      <w:r>
        <w:rPr>
          <w:rFonts w:hint="eastAsia"/>
          <w:color w:val="FF0000"/>
          <w:sz w:val="24"/>
        </w:rPr>
        <w:t>；</w:t>
      </w:r>
      <w:r>
        <w:rPr>
          <w:rFonts w:hint="eastAsia"/>
          <w:color w:val="FF0000"/>
          <w:sz w:val="24"/>
        </w:rPr>
        <w:t>2.</w:t>
      </w:r>
      <w:r>
        <w:rPr>
          <w:rFonts w:hint="eastAsia"/>
          <w:color w:val="FF0000"/>
          <w:sz w:val="24"/>
        </w:rPr>
        <w:t>支座</w:t>
      </w:r>
      <w:r w:rsidRPr="00834403">
        <w:rPr>
          <w:rFonts w:hint="eastAsia"/>
          <w:color w:val="FF0000"/>
          <w:sz w:val="24"/>
        </w:rPr>
        <w:t>Ⅱ</w:t>
      </w:r>
      <w:r>
        <w:rPr>
          <w:rFonts w:hint="eastAsia"/>
          <w:color w:val="FF0000"/>
          <w:sz w:val="24"/>
        </w:rPr>
        <w:t>。</w:t>
      </w:r>
      <w:r w:rsidRPr="00834403">
        <w:rPr>
          <w:rFonts w:hint="eastAsia"/>
          <w:color w:val="FF0000"/>
          <w:sz w:val="24"/>
        </w:rPr>
        <w:t>）</w:t>
      </w:r>
    </w:p>
    <w:p w:rsidR="00D7393E" w:rsidRDefault="00D7393E" w:rsidP="00D7393E">
      <w:pPr>
        <w:shd w:val="clear" w:color="auto" w:fill="FEFEFF"/>
        <w:spacing w:line="360" w:lineRule="auto"/>
        <w:jc w:val="left"/>
      </w:pPr>
      <w:r>
        <w:rPr>
          <w:rFonts w:hint="eastAsia"/>
          <w:b/>
          <w:sz w:val="24"/>
        </w:rPr>
        <w:t>具体实施方式</w:t>
      </w:r>
    </w:p>
    <w:p w:rsidR="00D7393E" w:rsidRDefault="00D7393E" w:rsidP="00D7393E">
      <w:pPr>
        <w:shd w:val="clear" w:color="auto" w:fill="FFFFFF"/>
        <w:spacing w:line="360" w:lineRule="auto"/>
        <w:ind w:firstLineChars="200" w:firstLine="480"/>
        <w:textAlignment w:val="center"/>
      </w:pPr>
      <w:r>
        <w:rPr>
          <w:rFonts w:hint="eastAsia"/>
          <w:sz w:val="24"/>
        </w:rPr>
        <w:t>下面将结合本实用新型实施例中的附图，对本实用新型实施例中的技术方案进行清楚、完整地描述，显然，所描述的实施</w:t>
      </w:r>
      <w:proofErr w:type="gramStart"/>
      <w:r>
        <w:rPr>
          <w:rFonts w:hint="eastAsia"/>
          <w:sz w:val="24"/>
        </w:rPr>
        <w:t>例仅仅</w:t>
      </w:r>
      <w:proofErr w:type="gramEnd"/>
      <w:r>
        <w:rPr>
          <w:rFonts w:hint="eastAsia"/>
          <w:sz w:val="24"/>
        </w:rPr>
        <w:t>是本实用新型一部分实施例，而不是全部的实施例。基于本实用新型中的实施例，本领域普通技术人员在没有做出创造性劳动前提下所获得的所有其他实施例，都属于本实用新型保护的范围。</w:t>
      </w:r>
    </w:p>
    <w:p w:rsidR="00D7393E" w:rsidRDefault="00D7393E" w:rsidP="00D7393E">
      <w:pPr>
        <w:shd w:val="clear" w:color="auto" w:fill="FFFFFF"/>
        <w:spacing w:line="360" w:lineRule="auto"/>
        <w:ind w:firstLineChars="200" w:firstLine="480"/>
        <w:textAlignment w:val="center"/>
      </w:pPr>
      <w:r>
        <w:rPr>
          <w:rFonts w:hint="eastAsia"/>
          <w:sz w:val="24"/>
        </w:rPr>
        <w:t>请参阅图</w:t>
      </w:r>
      <w:r>
        <w:rPr>
          <w:rFonts w:hint="eastAsia"/>
          <w:sz w:val="24"/>
        </w:rPr>
        <w:t>1-2</w:t>
      </w:r>
      <w:r>
        <w:rPr>
          <w:rFonts w:hint="eastAsia"/>
          <w:sz w:val="24"/>
        </w:rPr>
        <w:t>，本实用新型提供一种技术方案：一种钢丝运输货车遮</w:t>
      </w:r>
    </w:p>
    <w:p w:rsidR="00D7393E" w:rsidRDefault="00D7393E" w:rsidP="00D7393E">
      <w:pPr>
        <w:shd w:val="clear" w:color="auto" w:fill="FFFFFF"/>
        <w:spacing w:line="360" w:lineRule="auto"/>
        <w:textAlignment w:val="center"/>
      </w:pPr>
      <w:r>
        <w:rPr>
          <w:rFonts w:hint="eastAsia"/>
          <w:sz w:val="24"/>
        </w:rPr>
        <w:t>雨装置，包括货车本体</w:t>
      </w:r>
      <w:r>
        <w:rPr>
          <w:rFonts w:hint="eastAsia"/>
          <w:sz w:val="24"/>
        </w:rPr>
        <w:t>10</w:t>
      </w:r>
      <w:r>
        <w:rPr>
          <w:rFonts w:hint="eastAsia"/>
          <w:sz w:val="24"/>
        </w:rPr>
        <w:t>、支座</w:t>
      </w:r>
      <w:r>
        <w:rPr>
          <w:rFonts w:hint="eastAsia"/>
          <w:sz w:val="24"/>
        </w:rPr>
        <w:t>11</w:t>
      </w:r>
      <w:r>
        <w:rPr>
          <w:rFonts w:hint="eastAsia"/>
          <w:sz w:val="24"/>
        </w:rPr>
        <w:t>、第一滚筒</w:t>
      </w:r>
      <w:r>
        <w:rPr>
          <w:rFonts w:hint="eastAsia"/>
          <w:sz w:val="24"/>
        </w:rPr>
        <w:t>20</w:t>
      </w:r>
      <w:r>
        <w:rPr>
          <w:rFonts w:hint="eastAsia"/>
          <w:sz w:val="24"/>
        </w:rPr>
        <w:t>和液压马达</w:t>
      </w:r>
      <w:r>
        <w:rPr>
          <w:rFonts w:hint="eastAsia"/>
          <w:sz w:val="24"/>
        </w:rPr>
        <w:t>30</w:t>
      </w:r>
      <w:r>
        <w:rPr>
          <w:rFonts w:hint="eastAsia"/>
          <w:sz w:val="24"/>
        </w:rPr>
        <w:t>，所述货车本体</w:t>
      </w:r>
      <w:r>
        <w:rPr>
          <w:rFonts w:hint="eastAsia"/>
          <w:sz w:val="24"/>
        </w:rPr>
        <w:t>10</w:t>
      </w:r>
      <w:r>
        <w:rPr>
          <w:rFonts w:hint="eastAsia"/>
          <w:sz w:val="24"/>
        </w:rPr>
        <w:t>尾部底面使用螺栓固定安装有支座</w:t>
      </w:r>
      <w:r>
        <w:rPr>
          <w:rFonts w:hint="eastAsia"/>
          <w:sz w:val="24"/>
        </w:rPr>
        <w:t>11</w:t>
      </w:r>
      <w:r>
        <w:rPr>
          <w:rFonts w:hint="eastAsia"/>
          <w:sz w:val="24"/>
        </w:rPr>
        <w:t>，所述支座</w:t>
      </w:r>
      <w:r>
        <w:rPr>
          <w:rFonts w:hint="eastAsia"/>
          <w:sz w:val="24"/>
        </w:rPr>
        <w:t>11</w:t>
      </w:r>
      <w:r>
        <w:rPr>
          <w:rFonts w:hint="eastAsia"/>
          <w:sz w:val="24"/>
        </w:rPr>
        <w:t>通过转轴转动连接有第一滚筒</w:t>
      </w:r>
      <w:r>
        <w:rPr>
          <w:rFonts w:hint="eastAsia"/>
          <w:sz w:val="24"/>
        </w:rPr>
        <w:t>20</w:t>
      </w:r>
      <w:r>
        <w:rPr>
          <w:rFonts w:hint="eastAsia"/>
          <w:sz w:val="24"/>
        </w:rPr>
        <w:t>和第二滚筒</w:t>
      </w:r>
      <w:r>
        <w:rPr>
          <w:rFonts w:hint="eastAsia"/>
          <w:sz w:val="24"/>
        </w:rPr>
        <w:t>21</w:t>
      </w:r>
      <w:r>
        <w:rPr>
          <w:rFonts w:hint="eastAsia"/>
          <w:sz w:val="24"/>
        </w:rPr>
        <w:t>，所述货车本体</w:t>
      </w:r>
      <w:r>
        <w:rPr>
          <w:rFonts w:hint="eastAsia"/>
          <w:sz w:val="24"/>
        </w:rPr>
        <w:t>10</w:t>
      </w:r>
      <w:r>
        <w:rPr>
          <w:rFonts w:hint="eastAsia"/>
          <w:sz w:val="24"/>
        </w:rPr>
        <w:t>的车头面向尾部居中位置通过螺栓固定安装有液压马达</w:t>
      </w:r>
      <w:r>
        <w:rPr>
          <w:rFonts w:hint="eastAsia"/>
          <w:sz w:val="24"/>
        </w:rPr>
        <w:t>30</w:t>
      </w:r>
      <w:r>
        <w:rPr>
          <w:rFonts w:hint="eastAsia"/>
          <w:sz w:val="24"/>
        </w:rPr>
        <w:t>，所述货车本体</w:t>
      </w:r>
      <w:r>
        <w:rPr>
          <w:rFonts w:hint="eastAsia"/>
          <w:sz w:val="24"/>
        </w:rPr>
        <w:t>10</w:t>
      </w:r>
      <w:r>
        <w:rPr>
          <w:rFonts w:hint="eastAsia"/>
          <w:sz w:val="24"/>
        </w:rPr>
        <w:t>车厢两侧从车尾至车头依次</w:t>
      </w:r>
      <w:proofErr w:type="gramStart"/>
      <w:r>
        <w:rPr>
          <w:rFonts w:hint="eastAsia"/>
          <w:sz w:val="24"/>
        </w:rPr>
        <w:t>通过耳座转动</w:t>
      </w:r>
      <w:proofErr w:type="gramEnd"/>
      <w:r>
        <w:rPr>
          <w:rFonts w:hint="eastAsia"/>
          <w:sz w:val="24"/>
        </w:rPr>
        <w:t>连接有第四滑轮</w:t>
      </w:r>
      <w:r>
        <w:rPr>
          <w:rFonts w:hint="eastAsia"/>
          <w:sz w:val="24"/>
        </w:rPr>
        <w:t>15</w:t>
      </w:r>
      <w:r>
        <w:rPr>
          <w:rFonts w:hint="eastAsia"/>
          <w:sz w:val="24"/>
        </w:rPr>
        <w:t>、第一滑轮</w:t>
      </w:r>
      <w:r>
        <w:rPr>
          <w:rFonts w:hint="eastAsia"/>
          <w:sz w:val="24"/>
        </w:rPr>
        <w:t>12</w:t>
      </w:r>
      <w:r>
        <w:rPr>
          <w:rFonts w:hint="eastAsia"/>
          <w:sz w:val="24"/>
        </w:rPr>
        <w:t>、第二滑轮</w:t>
      </w:r>
      <w:r>
        <w:rPr>
          <w:rFonts w:hint="eastAsia"/>
          <w:sz w:val="24"/>
        </w:rPr>
        <w:t>13</w:t>
      </w:r>
      <w:r>
        <w:rPr>
          <w:rFonts w:hint="eastAsia"/>
          <w:sz w:val="24"/>
        </w:rPr>
        <w:t>和第三滑轮</w:t>
      </w:r>
      <w:r>
        <w:rPr>
          <w:rFonts w:hint="eastAsia"/>
          <w:sz w:val="24"/>
        </w:rPr>
        <w:t>14</w:t>
      </w:r>
      <w:r>
        <w:rPr>
          <w:rFonts w:hint="eastAsia"/>
          <w:sz w:val="24"/>
        </w:rPr>
        <w:t>，</w:t>
      </w:r>
      <w:proofErr w:type="gramStart"/>
      <w:r>
        <w:rPr>
          <w:rFonts w:hint="eastAsia"/>
          <w:sz w:val="24"/>
        </w:rPr>
        <w:t>且以上</w:t>
      </w:r>
      <w:proofErr w:type="gramEnd"/>
      <w:r>
        <w:rPr>
          <w:rFonts w:hint="eastAsia"/>
          <w:sz w:val="24"/>
        </w:rPr>
        <w:t>滑轮在车厢两侧对称分布，所述第一滚筒</w:t>
      </w:r>
      <w:r>
        <w:rPr>
          <w:rFonts w:hint="eastAsia"/>
          <w:sz w:val="24"/>
        </w:rPr>
        <w:t>20</w:t>
      </w:r>
      <w:r>
        <w:rPr>
          <w:rFonts w:hint="eastAsia"/>
          <w:sz w:val="24"/>
        </w:rPr>
        <w:t>与第二滚筒</w:t>
      </w:r>
      <w:r>
        <w:rPr>
          <w:rFonts w:hint="eastAsia"/>
          <w:sz w:val="24"/>
        </w:rPr>
        <w:t>21</w:t>
      </w:r>
      <w:r>
        <w:rPr>
          <w:rFonts w:hint="eastAsia"/>
          <w:sz w:val="24"/>
        </w:rPr>
        <w:t>之间固定连接，所述第一滚筒</w:t>
      </w:r>
      <w:r>
        <w:rPr>
          <w:rFonts w:hint="eastAsia"/>
          <w:sz w:val="24"/>
        </w:rPr>
        <w:t>20</w:t>
      </w:r>
      <w:r>
        <w:rPr>
          <w:rFonts w:hint="eastAsia"/>
          <w:sz w:val="24"/>
        </w:rPr>
        <w:t>上缠绕有防雨布</w:t>
      </w:r>
      <w:r>
        <w:rPr>
          <w:rFonts w:hint="eastAsia"/>
          <w:sz w:val="24"/>
        </w:rPr>
        <w:t>22</w:t>
      </w:r>
      <w:r>
        <w:rPr>
          <w:rFonts w:hint="eastAsia"/>
          <w:sz w:val="24"/>
        </w:rPr>
        <w:t>，所述液压马达</w:t>
      </w:r>
      <w:r>
        <w:rPr>
          <w:rFonts w:hint="eastAsia"/>
          <w:sz w:val="24"/>
        </w:rPr>
        <w:t>30</w:t>
      </w:r>
      <w:r>
        <w:rPr>
          <w:rFonts w:hint="eastAsia"/>
          <w:sz w:val="24"/>
        </w:rPr>
        <w:t>动力输出端转动连接有转动杆</w:t>
      </w:r>
      <w:r>
        <w:rPr>
          <w:rFonts w:hint="eastAsia"/>
          <w:sz w:val="24"/>
        </w:rPr>
        <w:t>31</w:t>
      </w:r>
      <w:r>
        <w:rPr>
          <w:rFonts w:hint="eastAsia"/>
          <w:sz w:val="24"/>
        </w:rPr>
        <w:t>，所述转动杆</w:t>
      </w:r>
      <w:r>
        <w:rPr>
          <w:rFonts w:hint="eastAsia"/>
          <w:sz w:val="24"/>
        </w:rPr>
        <w:t>31</w:t>
      </w:r>
      <w:proofErr w:type="gramStart"/>
      <w:r>
        <w:rPr>
          <w:rFonts w:hint="eastAsia"/>
          <w:sz w:val="24"/>
        </w:rPr>
        <w:t>通过耳座转动</w:t>
      </w:r>
      <w:proofErr w:type="gramEnd"/>
      <w:r>
        <w:rPr>
          <w:rFonts w:hint="eastAsia"/>
          <w:sz w:val="24"/>
        </w:rPr>
        <w:t>安装在货车本体</w:t>
      </w:r>
      <w:r>
        <w:rPr>
          <w:rFonts w:hint="eastAsia"/>
          <w:sz w:val="24"/>
        </w:rPr>
        <w:t>10</w:t>
      </w:r>
      <w:r>
        <w:rPr>
          <w:rFonts w:hint="eastAsia"/>
          <w:sz w:val="24"/>
        </w:rPr>
        <w:t>上并通过套装的齿轮与液压马达</w:t>
      </w:r>
      <w:r>
        <w:rPr>
          <w:rFonts w:hint="eastAsia"/>
          <w:sz w:val="24"/>
        </w:rPr>
        <w:t>30</w:t>
      </w:r>
      <w:r>
        <w:rPr>
          <w:rFonts w:hint="eastAsia"/>
          <w:sz w:val="24"/>
        </w:rPr>
        <w:t>动力输出端的齿轮啮合，所述转动杆</w:t>
      </w:r>
      <w:r>
        <w:rPr>
          <w:rFonts w:hint="eastAsia"/>
          <w:sz w:val="24"/>
        </w:rPr>
        <w:t>31</w:t>
      </w:r>
      <w:r>
        <w:rPr>
          <w:rFonts w:hint="eastAsia"/>
          <w:sz w:val="24"/>
        </w:rPr>
        <w:t>两端对称套装有第三滚筒</w:t>
      </w:r>
      <w:r>
        <w:rPr>
          <w:rFonts w:hint="eastAsia"/>
          <w:sz w:val="24"/>
        </w:rPr>
        <w:lastRenderedPageBreak/>
        <w:t>32</w:t>
      </w:r>
      <w:r>
        <w:rPr>
          <w:rFonts w:hint="eastAsia"/>
          <w:sz w:val="24"/>
        </w:rPr>
        <w:t>和第四滚筒</w:t>
      </w:r>
      <w:r>
        <w:rPr>
          <w:rFonts w:hint="eastAsia"/>
          <w:sz w:val="24"/>
        </w:rPr>
        <w:t>33</w:t>
      </w:r>
      <w:r>
        <w:rPr>
          <w:rFonts w:hint="eastAsia"/>
          <w:sz w:val="24"/>
        </w:rPr>
        <w:t>，所述第三滚筒</w:t>
      </w:r>
      <w:r>
        <w:rPr>
          <w:rFonts w:hint="eastAsia"/>
          <w:sz w:val="24"/>
        </w:rPr>
        <w:t>32</w:t>
      </w:r>
      <w:r>
        <w:rPr>
          <w:rFonts w:hint="eastAsia"/>
          <w:sz w:val="24"/>
        </w:rPr>
        <w:t>上缠绕有绳索二</w:t>
      </w:r>
      <w:proofErr w:type="gramStart"/>
      <w:r>
        <w:rPr>
          <w:rFonts w:hint="eastAsia"/>
          <w:sz w:val="24"/>
        </w:rPr>
        <w:t>24</w:t>
      </w:r>
      <w:proofErr w:type="gramEnd"/>
      <w:r>
        <w:rPr>
          <w:rFonts w:hint="eastAsia"/>
          <w:sz w:val="24"/>
        </w:rPr>
        <w:t>，所述绳索二</w:t>
      </w:r>
      <w:proofErr w:type="gramStart"/>
      <w:r>
        <w:rPr>
          <w:rFonts w:hint="eastAsia"/>
          <w:sz w:val="24"/>
        </w:rPr>
        <w:t>24</w:t>
      </w:r>
      <w:proofErr w:type="gramEnd"/>
      <w:r>
        <w:rPr>
          <w:rFonts w:hint="eastAsia"/>
          <w:sz w:val="24"/>
        </w:rPr>
        <w:t>外露的端头经过第四滑轮</w:t>
      </w:r>
      <w:r>
        <w:rPr>
          <w:rFonts w:hint="eastAsia"/>
          <w:sz w:val="24"/>
        </w:rPr>
        <w:t>15</w:t>
      </w:r>
      <w:r>
        <w:rPr>
          <w:rFonts w:hint="eastAsia"/>
          <w:sz w:val="24"/>
        </w:rPr>
        <w:t>的滑槽固定连接在防雨布</w:t>
      </w:r>
      <w:r>
        <w:rPr>
          <w:rFonts w:hint="eastAsia"/>
          <w:sz w:val="24"/>
        </w:rPr>
        <w:t>22</w:t>
      </w:r>
      <w:r>
        <w:rPr>
          <w:rFonts w:hint="eastAsia"/>
          <w:sz w:val="24"/>
        </w:rPr>
        <w:t>的端头上，所述第四滚筒</w:t>
      </w:r>
      <w:r>
        <w:rPr>
          <w:rFonts w:hint="eastAsia"/>
          <w:sz w:val="24"/>
        </w:rPr>
        <w:t>33</w:t>
      </w:r>
      <w:r>
        <w:rPr>
          <w:rFonts w:hint="eastAsia"/>
          <w:sz w:val="24"/>
        </w:rPr>
        <w:t>上缠绕有绳索一</w:t>
      </w:r>
      <w:proofErr w:type="gramStart"/>
      <w:r>
        <w:rPr>
          <w:rFonts w:hint="eastAsia"/>
          <w:sz w:val="24"/>
        </w:rPr>
        <w:t>23</w:t>
      </w:r>
      <w:proofErr w:type="gramEnd"/>
      <w:r>
        <w:rPr>
          <w:rFonts w:hint="eastAsia"/>
          <w:sz w:val="24"/>
        </w:rPr>
        <w:t>，所述绳索一</w:t>
      </w:r>
      <w:proofErr w:type="gramStart"/>
      <w:r>
        <w:rPr>
          <w:rFonts w:hint="eastAsia"/>
          <w:sz w:val="24"/>
        </w:rPr>
        <w:t>23</w:t>
      </w:r>
      <w:proofErr w:type="gramEnd"/>
      <w:r>
        <w:rPr>
          <w:rFonts w:hint="eastAsia"/>
          <w:sz w:val="24"/>
        </w:rPr>
        <w:t>外露的端头依次经过第三滑轮</w:t>
      </w:r>
      <w:r>
        <w:rPr>
          <w:rFonts w:hint="eastAsia"/>
          <w:sz w:val="24"/>
        </w:rPr>
        <w:t>14</w:t>
      </w:r>
      <w:r>
        <w:rPr>
          <w:rFonts w:hint="eastAsia"/>
          <w:sz w:val="24"/>
        </w:rPr>
        <w:t>、第二滑轮</w:t>
      </w:r>
      <w:r>
        <w:rPr>
          <w:rFonts w:hint="eastAsia"/>
          <w:sz w:val="24"/>
        </w:rPr>
        <w:t>13</w:t>
      </w:r>
      <w:r>
        <w:rPr>
          <w:rFonts w:hint="eastAsia"/>
          <w:sz w:val="24"/>
        </w:rPr>
        <w:t>和第一滑轮</w:t>
      </w:r>
      <w:r>
        <w:rPr>
          <w:rFonts w:hint="eastAsia"/>
          <w:sz w:val="24"/>
        </w:rPr>
        <w:t>12</w:t>
      </w:r>
      <w:r>
        <w:rPr>
          <w:rFonts w:hint="eastAsia"/>
          <w:sz w:val="24"/>
        </w:rPr>
        <w:t>的滑槽后固定缠绕在第二滚筒</w:t>
      </w:r>
      <w:r>
        <w:rPr>
          <w:rFonts w:hint="eastAsia"/>
          <w:sz w:val="24"/>
        </w:rPr>
        <w:t>21</w:t>
      </w:r>
      <w:r>
        <w:rPr>
          <w:rFonts w:hint="eastAsia"/>
          <w:sz w:val="24"/>
        </w:rPr>
        <w:t>上，使得使用时，开启液压马达</w:t>
      </w:r>
      <w:r>
        <w:rPr>
          <w:rFonts w:hint="eastAsia"/>
          <w:sz w:val="24"/>
        </w:rPr>
        <w:t>30</w:t>
      </w:r>
      <w:r>
        <w:rPr>
          <w:rFonts w:hint="eastAsia"/>
          <w:sz w:val="24"/>
        </w:rPr>
        <w:t>，液压马达</w:t>
      </w:r>
      <w:r>
        <w:rPr>
          <w:rFonts w:hint="eastAsia"/>
          <w:sz w:val="24"/>
        </w:rPr>
        <w:t>30</w:t>
      </w:r>
      <w:r>
        <w:rPr>
          <w:rFonts w:hint="eastAsia"/>
          <w:sz w:val="24"/>
        </w:rPr>
        <w:t>通过齿轮传动转动杆</w:t>
      </w:r>
      <w:r>
        <w:rPr>
          <w:rFonts w:hint="eastAsia"/>
          <w:sz w:val="24"/>
        </w:rPr>
        <w:t>31</w:t>
      </w:r>
      <w:r>
        <w:rPr>
          <w:rFonts w:hint="eastAsia"/>
          <w:sz w:val="24"/>
        </w:rPr>
        <w:t>旋转，转动杆</w:t>
      </w:r>
      <w:r>
        <w:rPr>
          <w:rFonts w:hint="eastAsia"/>
          <w:sz w:val="24"/>
        </w:rPr>
        <w:t>31</w:t>
      </w:r>
      <w:r>
        <w:rPr>
          <w:rFonts w:hint="eastAsia"/>
          <w:sz w:val="24"/>
        </w:rPr>
        <w:t>带动第三滚筒</w:t>
      </w:r>
      <w:r>
        <w:rPr>
          <w:rFonts w:hint="eastAsia"/>
          <w:sz w:val="24"/>
        </w:rPr>
        <w:t>32</w:t>
      </w:r>
      <w:r>
        <w:rPr>
          <w:rFonts w:hint="eastAsia"/>
          <w:sz w:val="24"/>
        </w:rPr>
        <w:t>转动，使第三滚筒</w:t>
      </w:r>
      <w:r>
        <w:rPr>
          <w:rFonts w:hint="eastAsia"/>
          <w:sz w:val="24"/>
        </w:rPr>
        <w:t>32</w:t>
      </w:r>
      <w:r>
        <w:rPr>
          <w:rFonts w:hint="eastAsia"/>
          <w:sz w:val="24"/>
        </w:rPr>
        <w:t>缠绕绳索二</w:t>
      </w:r>
      <w:proofErr w:type="gramStart"/>
      <w:r>
        <w:rPr>
          <w:rFonts w:hint="eastAsia"/>
          <w:sz w:val="24"/>
        </w:rPr>
        <w:t>24</w:t>
      </w:r>
      <w:proofErr w:type="gramEnd"/>
      <w:r>
        <w:rPr>
          <w:rFonts w:hint="eastAsia"/>
          <w:sz w:val="24"/>
        </w:rPr>
        <w:t>牵引防雨布</w:t>
      </w:r>
      <w:r>
        <w:rPr>
          <w:rFonts w:hint="eastAsia"/>
          <w:sz w:val="24"/>
        </w:rPr>
        <w:t>22</w:t>
      </w:r>
      <w:r>
        <w:rPr>
          <w:rFonts w:hint="eastAsia"/>
          <w:sz w:val="24"/>
        </w:rPr>
        <w:t>进行展开，达到对货车车厢进行遮雨的效果。</w:t>
      </w:r>
    </w:p>
    <w:p w:rsidR="00D7393E" w:rsidRDefault="00D7393E" w:rsidP="00D7393E">
      <w:pPr>
        <w:shd w:val="clear" w:color="auto" w:fill="FFFFFF"/>
        <w:spacing w:line="360" w:lineRule="auto"/>
        <w:ind w:firstLineChars="200" w:firstLine="480"/>
        <w:textAlignment w:val="center"/>
      </w:pPr>
      <w:r>
        <w:rPr>
          <w:rFonts w:hint="eastAsia"/>
          <w:sz w:val="24"/>
        </w:rPr>
        <w:t>所述绳索一</w:t>
      </w:r>
      <w:proofErr w:type="gramStart"/>
      <w:r>
        <w:rPr>
          <w:rFonts w:hint="eastAsia"/>
          <w:sz w:val="24"/>
        </w:rPr>
        <w:t>23</w:t>
      </w:r>
      <w:proofErr w:type="gramEnd"/>
      <w:r>
        <w:rPr>
          <w:rFonts w:hint="eastAsia"/>
          <w:sz w:val="24"/>
        </w:rPr>
        <w:t>在第四滚筒</w:t>
      </w:r>
      <w:r>
        <w:rPr>
          <w:rFonts w:hint="eastAsia"/>
          <w:sz w:val="24"/>
        </w:rPr>
        <w:t>33</w:t>
      </w:r>
      <w:r>
        <w:rPr>
          <w:rFonts w:hint="eastAsia"/>
          <w:sz w:val="24"/>
        </w:rPr>
        <w:t>上的缠绕方向与绳索二</w:t>
      </w:r>
      <w:proofErr w:type="gramStart"/>
      <w:r>
        <w:rPr>
          <w:rFonts w:hint="eastAsia"/>
          <w:sz w:val="24"/>
        </w:rPr>
        <w:t>24</w:t>
      </w:r>
      <w:proofErr w:type="gramEnd"/>
      <w:r>
        <w:rPr>
          <w:rFonts w:hint="eastAsia"/>
          <w:sz w:val="24"/>
        </w:rPr>
        <w:t>在第三滚筒</w:t>
      </w:r>
      <w:r>
        <w:rPr>
          <w:rFonts w:hint="eastAsia"/>
          <w:sz w:val="24"/>
        </w:rPr>
        <w:t>32</w:t>
      </w:r>
      <w:r>
        <w:rPr>
          <w:rFonts w:hint="eastAsia"/>
          <w:sz w:val="24"/>
        </w:rPr>
        <w:t>上的缠绕方向相反，所述绳索一</w:t>
      </w:r>
      <w:proofErr w:type="gramStart"/>
      <w:r>
        <w:rPr>
          <w:rFonts w:hint="eastAsia"/>
          <w:sz w:val="24"/>
        </w:rPr>
        <w:t>23</w:t>
      </w:r>
      <w:proofErr w:type="gramEnd"/>
      <w:r>
        <w:rPr>
          <w:rFonts w:hint="eastAsia"/>
          <w:sz w:val="24"/>
        </w:rPr>
        <w:t>在第二滚筒</w:t>
      </w:r>
      <w:r>
        <w:rPr>
          <w:rFonts w:hint="eastAsia"/>
          <w:sz w:val="24"/>
        </w:rPr>
        <w:t>21</w:t>
      </w:r>
      <w:r>
        <w:rPr>
          <w:rFonts w:hint="eastAsia"/>
          <w:sz w:val="24"/>
        </w:rPr>
        <w:t>上的缠绕方向与防雨布</w:t>
      </w:r>
      <w:r>
        <w:rPr>
          <w:rFonts w:hint="eastAsia"/>
          <w:sz w:val="24"/>
        </w:rPr>
        <w:t>22</w:t>
      </w:r>
      <w:r>
        <w:rPr>
          <w:rFonts w:hint="eastAsia"/>
          <w:sz w:val="24"/>
        </w:rPr>
        <w:t>在第一滚筒</w:t>
      </w:r>
      <w:r>
        <w:rPr>
          <w:rFonts w:hint="eastAsia"/>
          <w:sz w:val="24"/>
        </w:rPr>
        <w:t>20</w:t>
      </w:r>
      <w:r>
        <w:rPr>
          <w:rFonts w:hint="eastAsia"/>
          <w:sz w:val="24"/>
        </w:rPr>
        <w:t>上的缠绕方向相反，当液压马达</w:t>
      </w:r>
      <w:r>
        <w:rPr>
          <w:rFonts w:hint="eastAsia"/>
          <w:sz w:val="24"/>
        </w:rPr>
        <w:t>30</w:t>
      </w:r>
      <w:r>
        <w:rPr>
          <w:rFonts w:hint="eastAsia"/>
          <w:sz w:val="24"/>
        </w:rPr>
        <w:t>反转时，驱动转动杆</w:t>
      </w:r>
      <w:r>
        <w:rPr>
          <w:rFonts w:hint="eastAsia"/>
          <w:sz w:val="24"/>
        </w:rPr>
        <w:t>31</w:t>
      </w:r>
      <w:r>
        <w:rPr>
          <w:rFonts w:hint="eastAsia"/>
          <w:sz w:val="24"/>
        </w:rPr>
        <w:t>带动第三滚筒</w:t>
      </w:r>
      <w:r>
        <w:rPr>
          <w:rFonts w:hint="eastAsia"/>
          <w:sz w:val="24"/>
        </w:rPr>
        <w:t>32</w:t>
      </w:r>
      <w:r>
        <w:rPr>
          <w:rFonts w:hint="eastAsia"/>
          <w:sz w:val="24"/>
        </w:rPr>
        <w:t>和第四滚筒</w:t>
      </w:r>
      <w:r>
        <w:rPr>
          <w:rFonts w:hint="eastAsia"/>
          <w:sz w:val="24"/>
        </w:rPr>
        <w:t>33</w:t>
      </w:r>
      <w:r>
        <w:rPr>
          <w:rFonts w:hint="eastAsia"/>
          <w:sz w:val="24"/>
        </w:rPr>
        <w:t>反转，第四滚筒</w:t>
      </w:r>
      <w:r>
        <w:rPr>
          <w:rFonts w:hint="eastAsia"/>
          <w:sz w:val="24"/>
        </w:rPr>
        <w:t>33</w:t>
      </w:r>
      <w:r>
        <w:rPr>
          <w:rFonts w:hint="eastAsia"/>
          <w:sz w:val="24"/>
        </w:rPr>
        <w:t>实现对绳索一</w:t>
      </w:r>
      <w:proofErr w:type="gramStart"/>
      <w:r>
        <w:rPr>
          <w:rFonts w:hint="eastAsia"/>
          <w:sz w:val="24"/>
        </w:rPr>
        <w:t>23</w:t>
      </w:r>
      <w:proofErr w:type="gramEnd"/>
      <w:r>
        <w:rPr>
          <w:rFonts w:hint="eastAsia"/>
          <w:sz w:val="24"/>
        </w:rPr>
        <w:t>进行缠绕，绳索一</w:t>
      </w:r>
      <w:proofErr w:type="gramStart"/>
      <w:r>
        <w:rPr>
          <w:rFonts w:hint="eastAsia"/>
          <w:sz w:val="24"/>
        </w:rPr>
        <w:t>23</w:t>
      </w:r>
      <w:proofErr w:type="gramEnd"/>
      <w:r>
        <w:rPr>
          <w:rFonts w:hint="eastAsia"/>
          <w:sz w:val="24"/>
        </w:rPr>
        <w:t>的另一端带动第二滚筒</w:t>
      </w:r>
      <w:r>
        <w:rPr>
          <w:rFonts w:hint="eastAsia"/>
          <w:sz w:val="24"/>
        </w:rPr>
        <w:t>21</w:t>
      </w:r>
      <w:r>
        <w:rPr>
          <w:rFonts w:hint="eastAsia"/>
          <w:sz w:val="24"/>
        </w:rPr>
        <w:t>旋转，从而使第一滚筒</w:t>
      </w:r>
      <w:r>
        <w:rPr>
          <w:rFonts w:hint="eastAsia"/>
          <w:sz w:val="24"/>
        </w:rPr>
        <w:t>20</w:t>
      </w:r>
      <w:r>
        <w:rPr>
          <w:rFonts w:hint="eastAsia"/>
          <w:sz w:val="24"/>
        </w:rPr>
        <w:t>缠绕防雨布</w:t>
      </w:r>
      <w:r>
        <w:rPr>
          <w:rFonts w:hint="eastAsia"/>
          <w:sz w:val="24"/>
        </w:rPr>
        <w:t>22</w:t>
      </w:r>
      <w:r>
        <w:rPr>
          <w:rFonts w:hint="eastAsia"/>
          <w:sz w:val="24"/>
        </w:rPr>
        <w:t>，达到收回防雨布</w:t>
      </w:r>
      <w:r>
        <w:rPr>
          <w:rFonts w:hint="eastAsia"/>
          <w:sz w:val="24"/>
        </w:rPr>
        <w:t>22</w:t>
      </w:r>
      <w:r>
        <w:rPr>
          <w:rFonts w:hint="eastAsia"/>
          <w:sz w:val="24"/>
        </w:rPr>
        <w:t>的效果，所述第四滑轮</w:t>
      </w:r>
      <w:r>
        <w:rPr>
          <w:rFonts w:hint="eastAsia"/>
          <w:sz w:val="24"/>
        </w:rPr>
        <w:t>15</w:t>
      </w:r>
      <w:r>
        <w:rPr>
          <w:rFonts w:hint="eastAsia"/>
          <w:sz w:val="24"/>
        </w:rPr>
        <w:t>与第三滚筒</w:t>
      </w:r>
      <w:r>
        <w:rPr>
          <w:rFonts w:hint="eastAsia"/>
          <w:sz w:val="24"/>
        </w:rPr>
        <w:t>32</w:t>
      </w:r>
      <w:r>
        <w:rPr>
          <w:rFonts w:hint="eastAsia"/>
          <w:sz w:val="24"/>
        </w:rPr>
        <w:t>的滑槽处于同一竖直平面内，所述第二滚筒</w:t>
      </w:r>
      <w:r>
        <w:rPr>
          <w:rFonts w:hint="eastAsia"/>
          <w:sz w:val="24"/>
        </w:rPr>
        <w:t>21</w:t>
      </w:r>
      <w:r>
        <w:rPr>
          <w:rFonts w:hint="eastAsia"/>
          <w:sz w:val="24"/>
        </w:rPr>
        <w:t>、第一滑轮</w:t>
      </w:r>
      <w:r>
        <w:rPr>
          <w:rFonts w:hint="eastAsia"/>
          <w:sz w:val="24"/>
        </w:rPr>
        <w:t>12</w:t>
      </w:r>
      <w:r>
        <w:rPr>
          <w:rFonts w:hint="eastAsia"/>
          <w:sz w:val="24"/>
        </w:rPr>
        <w:t>、第二滑轮</w:t>
      </w:r>
      <w:r>
        <w:rPr>
          <w:rFonts w:hint="eastAsia"/>
          <w:sz w:val="24"/>
        </w:rPr>
        <w:t>13</w:t>
      </w:r>
      <w:r>
        <w:rPr>
          <w:rFonts w:hint="eastAsia"/>
          <w:sz w:val="24"/>
        </w:rPr>
        <w:t>与第三滑轮</w:t>
      </w:r>
      <w:r>
        <w:rPr>
          <w:rFonts w:hint="eastAsia"/>
          <w:sz w:val="24"/>
        </w:rPr>
        <w:t>14</w:t>
      </w:r>
      <w:r>
        <w:rPr>
          <w:rFonts w:hint="eastAsia"/>
          <w:sz w:val="24"/>
        </w:rPr>
        <w:t>的滑槽处于同一竖直平面内，使得绳索一</w:t>
      </w:r>
      <w:proofErr w:type="gramStart"/>
      <w:r>
        <w:rPr>
          <w:rFonts w:hint="eastAsia"/>
          <w:sz w:val="24"/>
        </w:rPr>
        <w:t>23</w:t>
      </w:r>
      <w:proofErr w:type="gramEnd"/>
      <w:r>
        <w:rPr>
          <w:rFonts w:hint="eastAsia"/>
          <w:sz w:val="24"/>
        </w:rPr>
        <w:t>和绳索二</w:t>
      </w:r>
      <w:proofErr w:type="gramStart"/>
      <w:r>
        <w:rPr>
          <w:rFonts w:hint="eastAsia"/>
          <w:sz w:val="24"/>
        </w:rPr>
        <w:t>24</w:t>
      </w:r>
      <w:proofErr w:type="gramEnd"/>
      <w:r>
        <w:rPr>
          <w:rFonts w:hint="eastAsia"/>
          <w:sz w:val="24"/>
        </w:rPr>
        <w:t>随牵引而平顺的运行，所述防雨布</w:t>
      </w:r>
      <w:r>
        <w:rPr>
          <w:rFonts w:hint="eastAsia"/>
          <w:sz w:val="24"/>
        </w:rPr>
        <w:t>22</w:t>
      </w:r>
      <w:r>
        <w:rPr>
          <w:rFonts w:hint="eastAsia"/>
          <w:sz w:val="24"/>
        </w:rPr>
        <w:t>的纵向长度略大于车厢长度且缠绕在第一滚筒</w:t>
      </w:r>
      <w:r>
        <w:rPr>
          <w:rFonts w:hint="eastAsia"/>
          <w:sz w:val="24"/>
        </w:rPr>
        <w:t>20</w:t>
      </w:r>
      <w:r>
        <w:rPr>
          <w:rFonts w:hint="eastAsia"/>
          <w:sz w:val="24"/>
        </w:rPr>
        <w:t>上的端头与所述第一滚筒</w:t>
      </w:r>
      <w:r>
        <w:rPr>
          <w:rFonts w:hint="eastAsia"/>
          <w:sz w:val="24"/>
        </w:rPr>
        <w:t>20</w:t>
      </w:r>
      <w:r>
        <w:rPr>
          <w:rFonts w:hint="eastAsia"/>
          <w:sz w:val="24"/>
        </w:rPr>
        <w:t>固定连接，使得防雨布</w:t>
      </w:r>
      <w:r>
        <w:rPr>
          <w:rFonts w:hint="eastAsia"/>
          <w:sz w:val="24"/>
        </w:rPr>
        <w:t>22</w:t>
      </w:r>
      <w:r>
        <w:rPr>
          <w:rFonts w:hint="eastAsia"/>
          <w:sz w:val="24"/>
        </w:rPr>
        <w:t>能够达到对货物进行完全遮挡雨雪的效果。</w:t>
      </w:r>
    </w:p>
    <w:p w:rsidR="00D7393E" w:rsidRDefault="00D7393E" w:rsidP="00D7393E">
      <w:pPr>
        <w:shd w:val="clear" w:color="auto" w:fill="FFFFFF"/>
        <w:spacing w:line="360" w:lineRule="auto"/>
        <w:ind w:firstLineChars="200" w:firstLine="480"/>
        <w:textAlignment w:val="center"/>
      </w:pPr>
      <w:r>
        <w:rPr>
          <w:rFonts w:hint="eastAsia"/>
          <w:sz w:val="24"/>
        </w:rPr>
        <w:t>工作原理：使用时，先开启液压马达</w:t>
      </w:r>
      <w:r>
        <w:rPr>
          <w:rFonts w:hint="eastAsia"/>
          <w:sz w:val="24"/>
        </w:rPr>
        <w:t>30</w:t>
      </w:r>
      <w:r>
        <w:rPr>
          <w:rFonts w:hint="eastAsia"/>
          <w:sz w:val="24"/>
        </w:rPr>
        <w:t>正转，液压马达</w:t>
      </w:r>
      <w:r>
        <w:rPr>
          <w:rFonts w:hint="eastAsia"/>
          <w:sz w:val="24"/>
        </w:rPr>
        <w:t>30</w:t>
      </w:r>
      <w:r>
        <w:rPr>
          <w:rFonts w:hint="eastAsia"/>
          <w:sz w:val="24"/>
        </w:rPr>
        <w:t>通过齿轮传动使转动杆</w:t>
      </w:r>
      <w:r>
        <w:rPr>
          <w:rFonts w:hint="eastAsia"/>
          <w:sz w:val="24"/>
        </w:rPr>
        <w:t>31</w:t>
      </w:r>
      <w:r>
        <w:rPr>
          <w:rFonts w:hint="eastAsia"/>
          <w:sz w:val="24"/>
        </w:rPr>
        <w:t>旋转，转动杆</w:t>
      </w:r>
      <w:r>
        <w:rPr>
          <w:rFonts w:hint="eastAsia"/>
          <w:sz w:val="24"/>
        </w:rPr>
        <w:t>31</w:t>
      </w:r>
      <w:r>
        <w:rPr>
          <w:rFonts w:hint="eastAsia"/>
          <w:sz w:val="24"/>
        </w:rPr>
        <w:t>带动第三滚筒</w:t>
      </w:r>
      <w:r>
        <w:rPr>
          <w:rFonts w:hint="eastAsia"/>
          <w:sz w:val="24"/>
        </w:rPr>
        <w:t>32</w:t>
      </w:r>
      <w:r>
        <w:rPr>
          <w:rFonts w:hint="eastAsia"/>
          <w:sz w:val="24"/>
        </w:rPr>
        <w:t>转动，使第三滚筒</w:t>
      </w:r>
      <w:r>
        <w:rPr>
          <w:rFonts w:hint="eastAsia"/>
          <w:sz w:val="24"/>
        </w:rPr>
        <w:t>32</w:t>
      </w:r>
      <w:r>
        <w:rPr>
          <w:rFonts w:hint="eastAsia"/>
          <w:sz w:val="24"/>
        </w:rPr>
        <w:t>缠绕绳索二</w:t>
      </w:r>
      <w:proofErr w:type="gramStart"/>
      <w:r>
        <w:rPr>
          <w:rFonts w:hint="eastAsia"/>
          <w:sz w:val="24"/>
        </w:rPr>
        <w:t>24</w:t>
      </w:r>
      <w:proofErr w:type="gramEnd"/>
      <w:r>
        <w:rPr>
          <w:rFonts w:hint="eastAsia"/>
          <w:sz w:val="24"/>
        </w:rPr>
        <w:t>进而牵引防雨布</w:t>
      </w:r>
      <w:r>
        <w:rPr>
          <w:rFonts w:hint="eastAsia"/>
          <w:sz w:val="24"/>
        </w:rPr>
        <w:t>22</w:t>
      </w:r>
      <w:r>
        <w:rPr>
          <w:rFonts w:hint="eastAsia"/>
          <w:sz w:val="24"/>
        </w:rPr>
        <w:t>进行展开，达到对货车车厢进行遮雨的效果，当液压马达</w:t>
      </w:r>
      <w:r>
        <w:rPr>
          <w:rFonts w:hint="eastAsia"/>
          <w:sz w:val="24"/>
        </w:rPr>
        <w:t>30</w:t>
      </w:r>
      <w:r>
        <w:rPr>
          <w:rFonts w:hint="eastAsia"/>
          <w:sz w:val="24"/>
        </w:rPr>
        <w:t>反转时，驱动转动杆</w:t>
      </w:r>
      <w:r>
        <w:rPr>
          <w:rFonts w:hint="eastAsia"/>
          <w:sz w:val="24"/>
        </w:rPr>
        <w:t>31</w:t>
      </w:r>
      <w:r>
        <w:rPr>
          <w:rFonts w:hint="eastAsia"/>
          <w:sz w:val="24"/>
        </w:rPr>
        <w:t>带动第三滚筒</w:t>
      </w:r>
      <w:r>
        <w:rPr>
          <w:rFonts w:hint="eastAsia"/>
          <w:sz w:val="24"/>
        </w:rPr>
        <w:t>32</w:t>
      </w:r>
      <w:r>
        <w:rPr>
          <w:rFonts w:hint="eastAsia"/>
          <w:sz w:val="24"/>
        </w:rPr>
        <w:t>和第四滚筒</w:t>
      </w:r>
      <w:r>
        <w:rPr>
          <w:rFonts w:hint="eastAsia"/>
          <w:sz w:val="24"/>
        </w:rPr>
        <w:t>33</w:t>
      </w:r>
      <w:r>
        <w:rPr>
          <w:rFonts w:hint="eastAsia"/>
          <w:sz w:val="24"/>
        </w:rPr>
        <w:t>反转，第四滚筒</w:t>
      </w:r>
      <w:r>
        <w:rPr>
          <w:rFonts w:hint="eastAsia"/>
          <w:sz w:val="24"/>
        </w:rPr>
        <w:t>33</w:t>
      </w:r>
      <w:r>
        <w:rPr>
          <w:rFonts w:hint="eastAsia"/>
          <w:sz w:val="24"/>
        </w:rPr>
        <w:t>实现对绳索一</w:t>
      </w:r>
      <w:proofErr w:type="gramStart"/>
      <w:r>
        <w:rPr>
          <w:rFonts w:hint="eastAsia"/>
          <w:sz w:val="24"/>
        </w:rPr>
        <w:t>23</w:t>
      </w:r>
      <w:proofErr w:type="gramEnd"/>
      <w:r>
        <w:rPr>
          <w:rFonts w:hint="eastAsia"/>
          <w:sz w:val="24"/>
        </w:rPr>
        <w:t>进行缠绕，绳索一</w:t>
      </w:r>
      <w:proofErr w:type="gramStart"/>
      <w:r>
        <w:rPr>
          <w:rFonts w:hint="eastAsia"/>
          <w:sz w:val="24"/>
        </w:rPr>
        <w:t>23</w:t>
      </w:r>
      <w:proofErr w:type="gramEnd"/>
      <w:r>
        <w:rPr>
          <w:rFonts w:hint="eastAsia"/>
          <w:sz w:val="24"/>
        </w:rPr>
        <w:t>的另一端带动第二滚筒</w:t>
      </w:r>
      <w:r>
        <w:rPr>
          <w:rFonts w:hint="eastAsia"/>
          <w:sz w:val="24"/>
        </w:rPr>
        <w:t>21</w:t>
      </w:r>
      <w:r>
        <w:rPr>
          <w:rFonts w:hint="eastAsia"/>
          <w:sz w:val="24"/>
        </w:rPr>
        <w:t>旋转，从而使第一滚筒</w:t>
      </w:r>
      <w:r>
        <w:rPr>
          <w:rFonts w:hint="eastAsia"/>
          <w:sz w:val="24"/>
        </w:rPr>
        <w:t>20</w:t>
      </w:r>
      <w:r>
        <w:rPr>
          <w:rFonts w:hint="eastAsia"/>
          <w:sz w:val="24"/>
        </w:rPr>
        <w:t>缠绕防雨布</w:t>
      </w:r>
      <w:r>
        <w:rPr>
          <w:rFonts w:hint="eastAsia"/>
          <w:sz w:val="24"/>
        </w:rPr>
        <w:t>22</w:t>
      </w:r>
      <w:r>
        <w:rPr>
          <w:rFonts w:hint="eastAsia"/>
          <w:sz w:val="24"/>
        </w:rPr>
        <w:t>，达到收回防雨布</w:t>
      </w:r>
      <w:r>
        <w:rPr>
          <w:rFonts w:hint="eastAsia"/>
          <w:sz w:val="24"/>
        </w:rPr>
        <w:t>22</w:t>
      </w:r>
      <w:r>
        <w:rPr>
          <w:rFonts w:hint="eastAsia"/>
          <w:sz w:val="24"/>
        </w:rPr>
        <w:t>的效果。</w:t>
      </w:r>
    </w:p>
    <w:p w:rsidR="00D7393E" w:rsidRDefault="00D7393E" w:rsidP="00D7393E">
      <w:pPr>
        <w:shd w:val="clear" w:color="auto" w:fill="FFFFFF"/>
        <w:spacing w:line="360" w:lineRule="auto"/>
        <w:ind w:firstLineChars="200" w:firstLine="480"/>
        <w:textAlignment w:val="center"/>
      </w:pPr>
      <w:r>
        <w:rPr>
          <w:rFonts w:hint="eastAsia"/>
          <w:sz w:val="24"/>
        </w:rPr>
        <w:t>需要说明的是，在本文中，诸如第一和第二等之类的关系术语仅仅用来</w:t>
      </w:r>
    </w:p>
    <w:p w:rsidR="00D7393E" w:rsidRDefault="00D7393E" w:rsidP="00D7393E">
      <w:pPr>
        <w:shd w:val="clear" w:color="auto" w:fill="FFFFFF"/>
        <w:spacing w:line="360" w:lineRule="auto"/>
        <w:textAlignment w:val="center"/>
        <w:rPr>
          <w:rFonts w:hint="eastAsia"/>
          <w:sz w:val="24"/>
        </w:rPr>
      </w:pPr>
      <w:r>
        <w:rPr>
          <w:rFonts w:hint="eastAsia"/>
          <w:sz w:val="24"/>
        </w:rPr>
        <w:t>将一个实体或者操作与另一个实体或操作区分开来，而不一定要求或者暗示这些实体或操作之间存在任何这种实际的关系或者顺序。而且，术语“包括”、“包含”或者其任何其他变体意在涵盖非排他性的包含，从而使得包括一系列要素的过程、方法、物品或者设备不仅包括那些要素，而且还包括没有明确列出的其他要素，或者是还包括为这种过程、方法、物品或者设备所固有的要素。</w:t>
      </w:r>
    </w:p>
    <w:p w:rsidR="00834403" w:rsidRPr="00834403" w:rsidRDefault="00834403" w:rsidP="00834403">
      <w:pPr>
        <w:spacing w:line="500" w:lineRule="exact"/>
        <w:ind w:firstLineChars="200" w:firstLine="480"/>
        <w:rPr>
          <w:rFonts w:ascii="宋体" w:hAnsi="宋体" w:hint="eastAsia"/>
          <w:color w:val="FF0000"/>
          <w:sz w:val="24"/>
        </w:rPr>
      </w:pPr>
      <w:r w:rsidRPr="00834403">
        <w:rPr>
          <w:rFonts w:hint="eastAsia"/>
          <w:color w:val="FF0000"/>
          <w:sz w:val="24"/>
        </w:rPr>
        <w:lastRenderedPageBreak/>
        <w:t>（</w:t>
      </w:r>
      <w:r w:rsidRPr="00834403">
        <w:rPr>
          <w:rFonts w:ascii="宋体" w:hAnsi="宋体" w:hint="eastAsia"/>
          <w:color w:val="FF0000"/>
          <w:sz w:val="24"/>
        </w:rPr>
        <w:t>前面技术方案部分是对本发明设备或装置的结构特点进行概括性说明，而具体实施方式部分是对设备或装置的结构特点进行具体说明。具体如下：</w:t>
      </w:r>
    </w:p>
    <w:p w:rsidR="00834403" w:rsidRPr="00834403" w:rsidRDefault="00834403" w:rsidP="00834403">
      <w:pPr>
        <w:spacing w:line="500" w:lineRule="exact"/>
        <w:ind w:firstLineChars="200" w:firstLine="480"/>
        <w:rPr>
          <w:rFonts w:ascii="宋体" w:hAnsi="宋体" w:hint="eastAsia"/>
          <w:color w:val="FF0000"/>
          <w:sz w:val="24"/>
        </w:rPr>
      </w:pPr>
      <w:r w:rsidRPr="00834403">
        <w:rPr>
          <w:rFonts w:ascii="宋体" w:hAnsi="宋体" w:hint="eastAsia"/>
          <w:color w:val="FF0000"/>
          <w:sz w:val="24"/>
        </w:rPr>
        <w:t>1、结合附图，对本发明设备或装置的结构、原理、工作过程作详细的描述；</w:t>
      </w:r>
    </w:p>
    <w:p w:rsidR="00834403" w:rsidRPr="00834403" w:rsidRDefault="00834403" w:rsidP="00834403">
      <w:pPr>
        <w:spacing w:line="500" w:lineRule="exact"/>
        <w:ind w:firstLineChars="200" w:firstLine="480"/>
        <w:rPr>
          <w:rFonts w:ascii="宋体" w:hAnsi="宋体" w:hint="eastAsia"/>
          <w:color w:val="FF0000"/>
          <w:sz w:val="24"/>
        </w:rPr>
      </w:pPr>
      <w:r w:rsidRPr="00834403">
        <w:rPr>
          <w:rFonts w:ascii="宋体" w:hAnsi="宋体" w:hint="eastAsia"/>
          <w:color w:val="FF0000"/>
          <w:sz w:val="24"/>
        </w:rPr>
        <w:t>2、实施例的目的支持权利要求，并对权利要求进行解释说明，其内容是前面技术方案的具体化，应当与技术方案的内容一致；</w:t>
      </w:r>
    </w:p>
    <w:p w:rsidR="00834403" w:rsidRPr="00834403" w:rsidRDefault="00834403" w:rsidP="00834403">
      <w:pPr>
        <w:shd w:val="clear" w:color="auto" w:fill="FFFFFF"/>
        <w:spacing w:line="360" w:lineRule="auto"/>
        <w:textAlignment w:val="center"/>
        <w:rPr>
          <w:rFonts w:hint="eastAsia"/>
          <w:color w:val="FF0000"/>
          <w:sz w:val="24"/>
        </w:rPr>
      </w:pPr>
      <w:r w:rsidRPr="00834403">
        <w:rPr>
          <w:rFonts w:ascii="宋体" w:hAnsi="宋体" w:hint="eastAsia"/>
          <w:color w:val="FF0000"/>
          <w:sz w:val="24"/>
        </w:rPr>
        <w:t>3、对于有多种实施方案的结构特征，应当提供多个实施方式。</w:t>
      </w:r>
      <w:r w:rsidRPr="00834403">
        <w:rPr>
          <w:rFonts w:hint="eastAsia"/>
          <w:color w:val="FF0000"/>
          <w:sz w:val="24"/>
        </w:rPr>
        <w:t>）</w:t>
      </w:r>
    </w:p>
    <w:p w:rsidR="00D7393E" w:rsidRDefault="00D7393E" w:rsidP="00D7393E">
      <w:pPr>
        <w:shd w:val="clear" w:color="auto" w:fill="FFFFFF"/>
        <w:spacing w:line="360" w:lineRule="auto"/>
        <w:jc w:val="left"/>
        <w:textAlignment w:val="center"/>
        <w:rPr>
          <w:rFonts w:hint="eastAsia"/>
          <w:b/>
          <w:sz w:val="84"/>
          <w:szCs w:val="84"/>
          <w:u w:val="single"/>
        </w:rPr>
      </w:pPr>
    </w:p>
    <w:p w:rsidR="00D7393E" w:rsidRDefault="00D7393E" w:rsidP="00D7393E">
      <w:pPr>
        <w:shd w:val="clear" w:color="auto" w:fill="FFFFFF"/>
        <w:spacing w:line="360" w:lineRule="auto"/>
        <w:jc w:val="left"/>
        <w:textAlignment w:val="center"/>
        <w:rPr>
          <w:rFonts w:hint="eastAsia"/>
          <w:b/>
          <w:sz w:val="84"/>
          <w:szCs w:val="84"/>
          <w:u w:val="single"/>
        </w:rPr>
      </w:pPr>
    </w:p>
    <w:p w:rsidR="00D7393E" w:rsidRDefault="00D7393E" w:rsidP="00D7393E">
      <w:pPr>
        <w:shd w:val="clear" w:color="auto" w:fill="FFFFFF"/>
        <w:spacing w:line="360" w:lineRule="auto"/>
        <w:jc w:val="left"/>
        <w:textAlignment w:val="center"/>
        <w:rPr>
          <w:rFonts w:hint="eastAsia"/>
          <w:b/>
          <w:sz w:val="84"/>
          <w:szCs w:val="84"/>
          <w:u w:val="single"/>
        </w:rPr>
      </w:pPr>
    </w:p>
    <w:p w:rsidR="00D7393E" w:rsidRDefault="00D7393E" w:rsidP="00D7393E">
      <w:pPr>
        <w:shd w:val="clear" w:color="auto" w:fill="FFFFFF"/>
        <w:spacing w:line="360" w:lineRule="auto"/>
        <w:jc w:val="left"/>
        <w:textAlignment w:val="center"/>
        <w:rPr>
          <w:rFonts w:hint="eastAsia"/>
          <w:b/>
          <w:sz w:val="84"/>
          <w:szCs w:val="84"/>
          <w:u w:val="single"/>
        </w:rPr>
      </w:pPr>
    </w:p>
    <w:p w:rsidR="00D7393E" w:rsidRPr="00D7393E" w:rsidRDefault="00D7393E" w:rsidP="00D7393E">
      <w:pPr>
        <w:shd w:val="clear" w:color="auto" w:fill="FFFFFF"/>
        <w:spacing w:line="360" w:lineRule="auto"/>
        <w:jc w:val="left"/>
        <w:textAlignment w:val="center"/>
        <w:rPr>
          <w:rFonts w:hint="eastAsia"/>
          <w:b/>
          <w:sz w:val="84"/>
          <w:szCs w:val="84"/>
          <w:u w:val="single"/>
        </w:rPr>
      </w:pPr>
      <w:r>
        <w:rPr>
          <w:rFonts w:hint="eastAsia"/>
          <w:b/>
          <w:sz w:val="84"/>
          <w:szCs w:val="84"/>
          <w:u w:val="single"/>
        </w:rPr>
        <w:t xml:space="preserve">    </w:t>
      </w:r>
      <w:r>
        <w:rPr>
          <w:rFonts w:hint="eastAsia"/>
          <w:b/>
          <w:sz w:val="84"/>
          <w:szCs w:val="84"/>
          <w:u w:val="single"/>
        </w:rPr>
        <w:t>说明书</w:t>
      </w:r>
      <w:r>
        <w:rPr>
          <w:rFonts w:hint="eastAsia"/>
          <w:b/>
          <w:sz w:val="84"/>
          <w:szCs w:val="84"/>
          <w:u w:val="single"/>
        </w:rPr>
        <w:t>附图</w:t>
      </w:r>
      <w:r>
        <w:rPr>
          <w:rFonts w:hint="eastAsia"/>
          <w:b/>
          <w:sz w:val="84"/>
          <w:szCs w:val="84"/>
          <w:u w:val="single"/>
        </w:rPr>
        <w:t xml:space="preserve">     </w:t>
      </w:r>
      <w:r>
        <w:rPr>
          <w:rFonts w:hint="eastAsia"/>
          <w:b/>
          <w:sz w:val="84"/>
          <w:szCs w:val="84"/>
          <w:u w:val="single"/>
        </w:rPr>
        <w:t xml:space="preserve"> </w:t>
      </w:r>
    </w:p>
    <w:p w:rsidR="00D7393E" w:rsidRDefault="00D7393E" w:rsidP="00D7393E">
      <w:pPr>
        <w:shd w:val="clear" w:color="auto" w:fill="FFFFFF"/>
        <w:spacing w:line="360" w:lineRule="auto"/>
        <w:textAlignment w:val="center"/>
      </w:pPr>
    </w:p>
    <w:p w:rsidR="00D7393E" w:rsidRDefault="00D7393E" w:rsidP="00D7393E">
      <w:pPr>
        <w:rPr>
          <w:rFonts w:hint="eastAsia"/>
        </w:rPr>
      </w:pPr>
      <w:r>
        <w:rPr>
          <w:noProof/>
        </w:rPr>
        <w:drawing>
          <wp:inline distT="0" distB="0" distL="0" distR="0" wp14:anchorId="310E5C2C" wp14:editId="163D58F0">
            <wp:extent cx="5114925" cy="26098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114925" cy="2609850"/>
                    </a:xfrm>
                    <a:prstGeom prst="rect">
                      <a:avLst/>
                    </a:prstGeom>
                  </pic:spPr>
                </pic:pic>
              </a:graphicData>
            </a:graphic>
          </wp:inline>
        </w:drawing>
      </w:r>
    </w:p>
    <w:p w:rsidR="00D7393E" w:rsidRDefault="00D7393E" w:rsidP="00D7393E">
      <w:pPr>
        <w:jc w:val="center"/>
        <w:rPr>
          <w:rFonts w:hint="eastAsia"/>
        </w:rPr>
      </w:pPr>
      <w:r>
        <w:rPr>
          <w:rFonts w:hint="eastAsia"/>
        </w:rPr>
        <w:lastRenderedPageBreak/>
        <w:t>图</w:t>
      </w:r>
      <w:r>
        <w:rPr>
          <w:rFonts w:hint="eastAsia"/>
        </w:rPr>
        <w:t>1</w:t>
      </w:r>
    </w:p>
    <w:p w:rsidR="00D7393E" w:rsidRDefault="00D7393E" w:rsidP="00D7393E">
      <w:pPr>
        <w:jc w:val="center"/>
        <w:rPr>
          <w:rFonts w:hint="eastAsia"/>
        </w:rPr>
      </w:pPr>
      <w:r>
        <w:rPr>
          <w:noProof/>
        </w:rPr>
        <w:drawing>
          <wp:inline distT="0" distB="0" distL="0" distR="0" wp14:anchorId="13AE7B3A" wp14:editId="27BA132C">
            <wp:extent cx="3733800" cy="403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733800" cy="4038600"/>
                    </a:xfrm>
                    <a:prstGeom prst="rect">
                      <a:avLst/>
                    </a:prstGeom>
                  </pic:spPr>
                </pic:pic>
              </a:graphicData>
            </a:graphic>
          </wp:inline>
        </w:drawing>
      </w:r>
    </w:p>
    <w:p w:rsidR="00D7393E" w:rsidRDefault="00D7393E" w:rsidP="00D7393E">
      <w:pPr>
        <w:jc w:val="center"/>
        <w:rPr>
          <w:rFonts w:hint="eastAsia"/>
        </w:rPr>
      </w:pPr>
      <w:r>
        <w:rPr>
          <w:rFonts w:hint="eastAsia"/>
        </w:rPr>
        <w:t>图</w:t>
      </w:r>
      <w:r>
        <w:rPr>
          <w:rFonts w:hint="eastAsia"/>
        </w:rPr>
        <w:t>2</w:t>
      </w:r>
    </w:p>
    <w:p w:rsidR="00D7393E" w:rsidRDefault="00834403" w:rsidP="00D7393E">
      <w:pPr>
        <w:jc w:val="center"/>
        <w:rPr>
          <w:rFonts w:hint="eastAsia"/>
          <w:color w:val="FF0000"/>
        </w:rPr>
      </w:pPr>
      <w:r w:rsidRPr="00834403">
        <w:rPr>
          <w:rFonts w:hint="eastAsia"/>
          <w:color w:val="FF0000"/>
        </w:rPr>
        <w:t>（</w:t>
      </w:r>
      <w:r>
        <w:rPr>
          <w:rFonts w:hint="eastAsia"/>
          <w:color w:val="FF0000"/>
        </w:rPr>
        <w:t>注意说明书附图必须是白色背景黑色线条的线条图，不能是彩色图，也不能是渲染图，发明专利可以没有附图，实用新型专利必须有附图，发明人需要一起提供附图的可编辑版本，如</w:t>
      </w:r>
      <w:r>
        <w:rPr>
          <w:rFonts w:hint="eastAsia"/>
          <w:color w:val="FF0000"/>
        </w:rPr>
        <w:t>CAD</w:t>
      </w:r>
      <w:r>
        <w:rPr>
          <w:rFonts w:hint="eastAsia"/>
          <w:color w:val="FF0000"/>
        </w:rPr>
        <w:t>软件的</w:t>
      </w:r>
      <w:r>
        <w:rPr>
          <w:rFonts w:hint="eastAsia"/>
          <w:color w:val="FF0000"/>
        </w:rPr>
        <w:t>.</w:t>
      </w:r>
      <w:proofErr w:type="spellStart"/>
      <w:r>
        <w:rPr>
          <w:rFonts w:hint="eastAsia"/>
          <w:color w:val="FF0000"/>
        </w:rPr>
        <w:t>dwg</w:t>
      </w:r>
      <w:proofErr w:type="spellEnd"/>
      <w:r>
        <w:rPr>
          <w:rFonts w:hint="eastAsia"/>
          <w:color w:val="FF0000"/>
        </w:rPr>
        <w:t>版本</w:t>
      </w:r>
      <w:r w:rsidRPr="00834403">
        <w:rPr>
          <w:rFonts w:hint="eastAsia"/>
          <w:color w:val="FF0000"/>
        </w:rPr>
        <w:t>）</w:t>
      </w:r>
    </w:p>
    <w:p w:rsidR="00834403" w:rsidRPr="00834403" w:rsidRDefault="00834403" w:rsidP="00834403">
      <w:pPr>
        <w:spacing w:line="500" w:lineRule="exact"/>
        <w:ind w:firstLineChars="150" w:firstLine="315"/>
        <w:rPr>
          <w:rFonts w:ascii="宋体" w:hAnsi="宋体" w:hint="eastAsia"/>
          <w:color w:val="FF0000"/>
          <w:sz w:val="24"/>
        </w:rPr>
      </w:pPr>
      <w:r w:rsidRPr="00834403">
        <w:rPr>
          <w:rFonts w:hint="eastAsia"/>
          <w:color w:val="FF0000"/>
        </w:rPr>
        <w:t>（</w:t>
      </w:r>
      <w:r w:rsidRPr="00834403">
        <w:rPr>
          <w:rFonts w:ascii="宋体" w:hAnsi="宋体" w:hint="eastAsia"/>
          <w:color w:val="FF0000"/>
          <w:sz w:val="24"/>
        </w:rPr>
        <w:t>附图要能够充分体现本发明的基本构造和创新点；</w:t>
      </w:r>
    </w:p>
    <w:p w:rsidR="00834403" w:rsidRPr="00834403" w:rsidRDefault="00834403" w:rsidP="00834403">
      <w:pPr>
        <w:spacing w:line="500" w:lineRule="exact"/>
        <w:ind w:firstLineChars="150" w:firstLine="360"/>
        <w:rPr>
          <w:rFonts w:ascii="宋体" w:hAnsi="宋体" w:hint="eastAsia"/>
          <w:color w:val="FF0000"/>
          <w:sz w:val="24"/>
        </w:rPr>
      </w:pPr>
      <w:r w:rsidRPr="00834403">
        <w:rPr>
          <w:rFonts w:ascii="宋体" w:hAnsi="宋体" w:hint="eastAsia"/>
          <w:color w:val="FF0000"/>
          <w:sz w:val="24"/>
        </w:rPr>
        <w:t>用机械制图方法绘制（一般要求用CAD制图）；</w:t>
      </w:r>
      <w:r w:rsidRPr="00834403">
        <w:rPr>
          <w:rFonts w:ascii="宋体" w:hAnsi="宋体"/>
          <w:color w:val="FF0000"/>
          <w:sz w:val="24"/>
        </w:rPr>
        <w:t>图面上不应有文字、图框线和尺寸线、尺寸标注</w:t>
      </w:r>
      <w:r w:rsidRPr="00834403">
        <w:rPr>
          <w:rFonts w:ascii="宋体" w:hAnsi="宋体" w:hint="eastAsia"/>
          <w:color w:val="FF0000"/>
          <w:sz w:val="24"/>
        </w:rPr>
        <w:t>；</w:t>
      </w:r>
      <w:proofErr w:type="gramStart"/>
      <w:r w:rsidRPr="00834403">
        <w:rPr>
          <w:rFonts w:ascii="宋体" w:hAnsi="宋体" w:hint="eastAsia"/>
          <w:color w:val="FF0000"/>
          <w:sz w:val="24"/>
        </w:rPr>
        <w:t>对附图</w:t>
      </w:r>
      <w:proofErr w:type="gramEnd"/>
      <w:r w:rsidRPr="00834403">
        <w:rPr>
          <w:rFonts w:ascii="宋体" w:hAnsi="宋体" w:hint="eastAsia"/>
          <w:color w:val="FF0000"/>
          <w:sz w:val="24"/>
        </w:rPr>
        <w:t>中的各部件用阿拉伯数字标号，各图中表示同一零部件的标号应前后一致；图中不能有彩色线条</w:t>
      </w:r>
      <w:r w:rsidRPr="00834403">
        <w:rPr>
          <w:rFonts w:ascii="宋体" w:hAnsi="宋体" w:hint="eastAsia"/>
          <w:iCs/>
          <w:color w:val="FF0000"/>
          <w:sz w:val="24"/>
        </w:rPr>
        <w:t>。</w:t>
      </w:r>
      <w:r w:rsidRPr="00834403">
        <w:rPr>
          <w:rFonts w:hint="eastAsia"/>
          <w:color w:val="FF0000"/>
        </w:rPr>
        <w:t>）</w:t>
      </w:r>
    </w:p>
    <w:p w:rsidR="00D7393E" w:rsidRDefault="00D7393E" w:rsidP="00D7393E">
      <w:pPr>
        <w:jc w:val="center"/>
        <w:rPr>
          <w:rFonts w:hint="eastAsia"/>
        </w:rPr>
      </w:pPr>
    </w:p>
    <w:p w:rsidR="00D7393E" w:rsidRPr="00D7393E" w:rsidRDefault="00D7393E" w:rsidP="00D7393E">
      <w:pPr>
        <w:shd w:val="clear" w:color="auto" w:fill="FFFFFF"/>
        <w:spacing w:line="360" w:lineRule="auto"/>
        <w:jc w:val="left"/>
        <w:textAlignment w:val="center"/>
        <w:rPr>
          <w:rFonts w:hint="eastAsia"/>
          <w:b/>
          <w:sz w:val="84"/>
          <w:szCs w:val="84"/>
          <w:u w:val="single"/>
        </w:rPr>
      </w:pPr>
      <w:r>
        <w:rPr>
          <w:rFonts w:hint="eastAsia"/>
          <w:b/>
          <w:sz w:val="84"/>
          <w:szCs w:val="84"/>
          <w:u w:val="single"/>
        </w:rPr>
        <w:t xml:space="preserve">    </w:t>
      </w:r>
      <w:r>
        <w:rPr>
          <w:rFonts w:hint="eastAsia"/>
          <w:b/>
          <w:sz w:val="84"/>
          <w:szCs w:val="84"/>
          <w:u w:val="single"/>
        </w:rPr>
        <w:t>说明书</w:t>
      </w:r>
      <w:r>
        <w:rPr>
          <w:rFonts w:hint="eastAsia"/>
          <w:b/>
          <w:sz w:val="84"/>
          <w:szCs w:val="84"/>
          <w:u w:val="single"/>
        </w:rPr>
        <w:t>摘要</w:t>
      </w:r>
      <w:r>
        <w:rPr>
          <w:rFonts w:hint="eastAsia"/>
          <w:b/>
          <w:sz w:val="84"/>
          <w:szCs w:val="84"/>
          <w:u w:val="single"/>
        </w:rPr>
        <w:t xml:space="preserve">      </w:t>
      </w:r>
    </w:p>
    <w:p w:rsidR="00D7393E" w:rsidRDefault="00D7393E" w:rsidP="00D7393E">
      <w:pPr>
        <w:shd w:val="clear" w:color="auto" w:fill="FFFFFF"/>
        <w:spacing w:line="360" w:lineRule="auto"/>
        <w:ind w:firstLineChars="200" w:firstLine="480"/>
        <w:textAlignment w:val="center"/>
        <w:rPr>
          <w:rFonts w:hint="eastAsia"/>
          <w:sz w:val="24"/>
        </w:rPr>
      </w:pPr>
      <w:r>
        <w:rPr>
          <w:rFonts w:hint="eastAsia"/>
          <w:sz w:val="24"/>
        </w:rPr>
        <w:t>本实用新型公开了一种钢丝运输货车遮雨装置，包括货车本体、支座、第一滚筒和液压马达，所述支座通过转轴转动连接有第一滚筒和第二滚筒，所述第一滚筒上缠绕有防雨布，所述转动杆两端对称套装有第三滚筒和第四滚筒，所述第三滚筒上缠绕有绳索二，所述绳索二外露的端头经过第四滑轮的滑槽固定连接在防雨布的端头上，所述第四滚筒上缠绕有绳索一，所述绳索</w:t>
      </w:r>
      <w:proofErr w:type="gramStart"/>
      <w:r>
        <w:rPr>
          <w:rFonts w:hint="eastAsia"/>
          <w:sz w:val="24"/>
        </w:rPr>
        <w:t>一</w:t>
      </w:r>
      <w:proofErr w:type="gramEnd"/>
      <w:r>
        <w:rPr>
          <w:rFonts w:hint="eastAsia"/>
          <w:sz w:val="24"/>
        </w:rPr>
        <w:t>外露的端头依次经</w:t>
      </w:r>
      <w:r>
        <w:rPr>
          <w:rFonts w:hint="eastAsia"/>
          <w:sz w:val="24"/>
        </w:rPr>
        <w:lastRenderedPageBreak/>
        <w:t>过第三滑轮、第二滑轮和第一滑轮的滑槽后固定缠绕在第二滚筒上；开启液压马达，液压马达通过齿轮传动转动杆旋转，转动杆带动第三滚筒转动，使第三滚筒缠绕绳索二牵引防雨布进行展开，达到对货车车厢进行遮雨的效果。</w:t>
      </w:r>
    </w:p>
    <w:p w:rsidR="00D7393E" w:rsidRPr="00834403" w:rsidRDefault="00834403" w:rsidP="00D7393E">
      <w:pPr>
        <w:shd w:val="clear" w:color="auto" w:fill="FFFFFF"/>
        <w:spacing w:line="360" w:lineRule="auto"/>
        <w:ind w:firstLineChars="200" w:firstLine="480"/>
        <w:textAlignment w:val="center"/>
        <w:rPr>
          <w:rFonts w:hint="eastAsia"/>
          <w:color w:val="FF0000"/>
          <w:sz w:val="24"/>
        </w:rPr>
      </w:pPr>
      <w:r w:rsidRPr="00834403">
        <w:rPr>
          <w:rFonts w:hint="eastAsia"/>
          <w:color w:val="FF0000"/>
          <w:sz w:val="24"/>
        </w:rPr>
        <w:t>（说明书摘要</w:t>
      </w:r>
      <w:r>
        <w:rPr>
          <w:rFonts w:hint="eastAsia"/>
          <w:color w:val="FF0000"/>
          <w:sz w:val="24"/>
        </w:rPr>
        <w:t>发明人可不进行撰写，有代理人撰写</w:t>
      </w:r>
      <w:r w:rsidRPr="00834403">
        <w:rPr>
          <w:rFonts w:hint="eastAsia"/>
          <w:color w:val="FF0000"/>
          <w:sz w:val="24"/>
        </w:rPr>
        <w:t>）</w:t>
      </w:r>
    </w:p>
    <w:p w:rsidR="00D7393E" w:rsidRDefault="00D7393E" w:rsidP="00D7393E">
      <w:pPr>
        <w:shd w:val="clear" w:color="auto" w:fill="FFFFFF"/>
        <w:spacing w:line="360" w:lineRule="auto"/>
        <w:ind w:firstLineChars="200" w:firstLine="420"/>
        <w:textAlignment w:val="center"/>
      </w:pPr>
    </w:p>
    <w:p w:rsidR="00D7393E" w:rsidRPr="00D7393E" w:rsidRDefault="00D7393E" w:rsidP="00D7393E">
      <w:pPr>
        <w:shd w:val="clear" w:color="auto" w:fill="FFFFFF"/>
        <w:spacing w:line="360" w:lineRule="auto"/>
        <w:jc w:val="left"/>
        <w:textAlignment w:val="center"/>
        <w:rPr>
          <w:rFonts w:hint="eastAsia"/>
          <w:b/>
          <w:sz w:val="84"/>
          <w:szCs w:val="84"/>
          <w:u w:val="single"/>
        </w:rPr>
      </w:pPr>
      <w:r>
        <w:rPr>
          <w:rFonts w:hint="eastAsia"/>
          <w:b/>
          <w:sz w:val="84"/>
          <w:szCs w:val="84"/>
          <w:u w:val="single"/>
        </w:rPr>
        <w:t xml:space="preserve">     </w:t>
      </w:r>
      <w:bookmarkStart w:id="0" w:name="c1"/>
      <w:r w:rsidRPr="00D7393E">
        <w:rPr>
          <w:rFonts w:hint="eastAsia"/>
          <w:b/>
          <w:sz w:val="84"/>
          <w:szCs w:val="84"/>
          <w:u w:val="single"/>
        </w:rPr>
        <w:t>权利要求书</w:t>
      </w:r>
      <w:r>
        <w:rPr>
          <w:rFonts w:hint="eastAsia"/>
          <w:b/>
          <w:sz w:val="84"/>
          <w:szCs w:val="84"/>
          <w:u w:val="single"/>
        </w:rPr>
        <w:t xml:space="preserve">     </w:t>
      </w:r>
    </w:p>
    <w:p w:rsidR="00834403" w:rsidRPr="00300FF0" w:rsidRDefault="00834403" w:rsidP="00D7393E">
      <w:pPr>
        <w:shd w:val="clear" w:color="auto" w:fill="FFFFFF"/>
        <w:spacing w:line="360" w:lineRule="auto"/>
        <w:textAlignment w:val="center"/>
        <w:rPr>
          <w:rFonts w:hint="eastAsia"/>
          <w:b/>
          <w:color w:val="FF0000"/>
          <w:sz w:val="24"/>
        </w:rPr>
      </w:pPr>
      <w:r w:rsidRPr="00834403">
        <w:rPr>
          <w:rFonts w:hint="eastAsia"/>
          <w:b/>
          <w:color w:val="FF0000"/>
          <w:sz w:val="24"/>
        </w:rPr>
        <w:t>（权利要求书的</w:t>
      </w:r>
      <w:r>
        <w:rPr>
          <w:rFonts w:hint="eastAsia"/>
          <w:b/>
          <w:color w:val="FF0000"/>
          <w:sz w:val="24"/>
        </w:rPr>
        <w:t>所有内容需来源与说明书，</w:t>
      </w:r>
      <w:r w:rsidRPr="00834403">
        <w:rPr>
          <w:rFonts w:hint="eastAsia"/>
          <w:b/>
          <w:color w:val="FF0000"/>
          <w:sz w:val="24"/>
        </w:rPr>
        <w:t>权利要求书</w:t>
      </w:r>
      <w:r>
        <w:rPr>
          <w:rFonts w:hint="eastAsia"/>
          <w:b/>
          <w:color w:val="FF0000"/>
          <w:sz w:val="24"/>
        </w:rPr>
        <w:t>内容发明人可不进行撰写，由代理人进行撰写。</w:t>
      </w:r>
      <w:r w:rsidR="00300FF0">
        <w:rPr>
          <w:rFonts w:hint="eastAsia"/>
          <w:b/>
          <w:color w:val="FF0000"/>
          <w:sz w:val="24"/>
        </w:rPr>
        <w:t>发明人也可将需要保护的技术方案写入权利要求书，方便代理人明确本专利的保护范围。</w:t>
      </w:r>
      <w:bookmarkStart w:id="1" w:name="_GoBack"/>
      <w:bookmarkEnd w:id="1"/>
      <w:r w:rsidRPr="00834403">
        <w:rPr>
          <w:rFonts w:hint="eastAsia"/>
          <w:b/>
          <w:color w:val="FF0000"/>
          <w:sz w:val="24"/>
        </w:rPr>
        <w:t>）</w:t>
      </w:r>
    </w:p>
    <w:p w:rsidR="00D7393E" w:rsidRDefault="00D7393E" w:rsidP="00D7393E">
      <w:pPr>
        <w:shd w:val="clear" w:color="auto" w:fill="FFFFFF"/>
        <w:spacing w:line="360" w:lineRule="auto"/>
        <w:textAlignment w:val="center"/>
      </w:pPr>
      <w:r>
        <w:rPr>
          <w:rFonts w:hint="eastAsia"/>
          <w:b/>
          <w:sz w:val="24"/>
        </w:rPr>
        <w:t xml:space="preserve">1. </w:t>
      </w:r>
      <w:r>
        <w:rPr>
          <w:rFonts w:hint="eastAsia"/>
          <w:sz w:val="24"/>
        </w:rPr>
        <w:t>一种钢丝运输货车遮雨装置，包括货车本体（</w:t>
      </w:r>
      <w:r>
        <w:rPr>
          <w:rFonts w:hint="eastAsia"/>
          <w:sz w:val="24"/>
        </w:rPr>
        <w:t>10</w:t>
      </w:r>
      <w:r>
        <w:rPr>
          <w:rFonts w:hint="eastAsia"/>
          <w:sz w:val="24"/>
        </w:rPr>
        <w:t>）、支座（</w:t>
      </w:r>
      <w:r>
        <w:rPr>
          <w:rFonts w:hint="eastAsia"/>
          <w:sz w:val="24"/>
        </w:rPr>
        <w:t>11</w:t>
      </w:r>
      <w:r>
        <w:rPr>
          <w:rFonts w:hint="eastAsia"/>
          <w:sz w:val="24"/>
        </w:rPr>
        <w:t>）、第一滚筒（</w:t>
      </w:r>
      <w:r>
        <w:rPr>
          <w:rFonts w:hint="eastAsia"/>
          <w:sz w:val="24"/>
        </w:rPr>
        <w:t>20</w:t>
      </w:r>
      <w:r>
        <w:rPr>
          <w:rFonts w:hint="eastAsia"/>
          <w:sz w:val="24"/>
        </w:rPr>
        <w:t>）和液压马达（</w:t>
      </w:r>
      <w:r>
        <w:rPr>
          <w:rFonts w:hint="eastAsia"/>
          <w:sz w:val="24"/>
        </w:rPr>
        <w:t>30</w:t>
      </w:r>
      <w:r>
        <w:rPr>
          <w:rFonts w:hint="eastAsia"/>
          <w:sz w:val="24"/>
        </w:rPr>
        <w:t>），所述货车本体（</w:t>
      </w:r>
      <w:r>
        <w:rPr>
          <w:rFonts w:hint="eastAsia"/>
          <w:sz w:val="24"/>
        </w:rPr>
        <w:t>10</w:t>
      </w:r>
      <w:r>
        <w:rPr>
          <w:rFonts w:hint="eastAsia"/>
          <w:sz w:val="24"/>
        </w:rPr>
        <w:t>）尾部底面使用螺栓固定安装有支座（</w:t>
      </w:r>
      <w:r>
        <w:rPr>
          <w:rFonts w:hint="eastAsia"/>
          <w:sz w:val="24"/>
        </w:rPr>
        <w:t>11</w:t>
      </w:r>
      <w:r>
        <w:rPr>
          <w:rFonts w:hint="eastAsia"/>
          <w:sz w:val="24"/>
        </w:rPr>
        <w:t>），所述支座（</w:t>
      </w:r>
      <w:r>
        <w:rPr>
          <w:rFonts w:hint="eastAsia"/>
          <w:sz w:val="24"/>
        </w:rPr>
        <w:t>11</w:t>
      </w:r>
      <w:r>
        <w:rPr>
          <w:rFonts w:hint="eastAsia"/>
          <w:sz w:val="24"/>
        </w:rPr>
        <w:t>）通过转轴转动连接有第一滚筒（</w:t>
      </w:r>
      <w:r>
        <w:rPr>
          <w:rFonts w:hint="eastAsia"/>
          <w:sz w:val="24"/>
        </w:rPr>
        <w:t>20</w:t>
      </w:r>
      <w:r>
        <w:rPr>
          <w:rFonts w:hint="eastAsia"/>
          <w:sz w:val="24"/>
        </w:rPr>
        <w:t>）和第二滚筒（</w:t>
      </w:r>
      <w:r>
        <w:rPr>
          <w:rFonts w:hint="eastAsia"/>
          <w:sz w:val="24"/>
        </w:rPr>
        <w:t>21</w:t>
      </w:r>
      <w:r>
        <w:rPr>
          <w:rFonts w:hint="eastAsia"/>
          <w:sz w:val="24"/>
        </w:rPr>
        <w:t>），所述货车本体（</w:t>
      </w:r>
      <w:r>
        <w:rPr>
          <w:rFonts w:hint="eastAsia"/>
          <w:sz w:val="24"/>
        </w:rPr>
        <w:t>10</w:t>
      </w:r>
      <w:r>
        <w:rPr>
          <w:rFonts w:hint="eastAsia"/>
          <w:sz w:val="24"/>
        </w:rPr>
        <w:t>）的车头面向尾部居中位置通过螺栓固定安装有液压马达（</w:t>
      </w:r>
      <w:r>
        <w:rPr>
          <w:rFonts w:hint="eastAsia"/>
          <w:sz w:val="24"/>
        </w:rPr>
        <w:t>30</w:t>
      </w:r>
      <w:r>
        <w:rPr>
          <w:rFonts w:hint="eastAsia"/>
          <w:sz w:val="24"/>
        </w:rPr>
        <w:t>），所述货车本体（</w:t>
      </w:r>
      <w:r>
        <w:rPr>
          <w:rFonts w:hint="eastAsia"/>
          <w:sz w:val="24"/>
        </w:rPr>
        <w:t>10</w:t>
      </w:r>
      <w:r>
        <w:rPr>
          <w:rFonts w:hint="eastAsia"/>
          <w:sz w:val="24"/>
        </w:rPr>
        <w:t>）车厢两侧从车尾至车头依次</w:t>
      </w:r>
      <w:proofErr w:type="gramStart"/>
      <w:r>
        <w:rPr>
          <w:rFonts w:hint="eastAsia"/>
          <w:sz w:val="24"/>
        </w:rPr>
        <w:t>通过耳座转动</w:t>
      </w:r>
      <w:proofErr w:type="gramEnd"/>
      <w:r>
        <w:rPr>
          <w:rFonts w:hint="eastAsia"/>
          <w:sz w:val="24"/>
        </w:rPr>
        <w:t>连接有第四滑轮（</w:t>
      </w:r>
      <w:r>
        <w:rPr>
          <w:rFonts w:hint="eastAsia"/>
          <w:sz w:val="24"/>
        </w:rPr>
        <w:t>15</w:t>
      </w:r>
      <w:r>
        <w:rPr>
          <w:rFonts w:hint="eastAsia"/>
          <w:sz w:val="24"/>
        </w:rPr>
        <w:t>）、第一滑轮（</w:t>
      </w:r>
      <w:r>
        <w:rPr>
          <w:rFonts w:hint="eastAsia"/>
          <w:sz w:val="24"/>
        </w:rPr>
        <w:t>12</w:t>
      </w:r>
      <w:r>
        <w:rPr>
          <w:rFonts w:hint="eastAsia"/>
          <w:sz w:val="24"/>
        </w:rPr>
        <w:t>）、第二滑轮（</w:t>
      </w:r>
      <w:r>
        <w:rPr>
          <w:rFonts w:hint="eastAsia"/>
          <w:sz w:val="24"/>
        </w:rPr>
        <w:t>13</w:t>
      </w:r>
      <w:r>
        <w:rPr>
          <w:rFonts w:hint="eastAsia"/>
          <w:sz w:val="24"/>
        </w:rPr>
        <w:t>）和第三滑轮（</w:t>
      </w:r>
      <w:r>
        <w:rPr>
          <w:rFonts w:hint="eastAsia"/>
          <w:sz w:val="24"/>
        </w:rPr>
        <w:t>14</w:t>
      </w:r>
      <w:r>
        <w:rPr>
          <w:rFonts w:hint="eastAsia"/>
          <w:sz w:val="24"/>
        </w:rPr>
        <w:t>），</w:t>
      </w:r>
      <w:proofErr w:type="gramStart"/>
      <w:r>
        <w:rPr>
          <w:rFonts w:hint="eastAsia"/>
          <w:sz w:val="24"/>
        </w:rPr>
        <w:t>且以上</w:t>
      </w:r>
      <w:proofErr w:type="gramEnd"/>
      <w:r>
        <w:rPr>
          <w:rFonts w:hint="eastAsia"/>
          <w:sz w:val="24"/>
        </w:rPr>
        <w:t>滑轮在车厢两侧对称分布，其特征在于：所述第一滚筒（</w:t>
      </w:r>
      <w:r>
        <w:rPr>
          <w:rFonts w:hint="eastAsia"/>
          <w:sz w:val="24"/>
        </w:rPr>
        <w:t>20</w:t>
      </w:r>
      <w:r>
        <w:rPr>
          <w:rFonts w:hint="eastAsia"/>
          <w:sz w:val="24"/>
        </w:rPr>
        <w:t>）与第二滚筒（</w:t>
      </w:r>
      <w:r>
        <w:rPr>
          <w:rFonts w:hint="eastAsia"/>
          <w:sz w:val="24"/>
        </w:rPr>
        <w:t>21</w:t>
      </w:r>
      <w:r>
        <w:rPr>
          <w:rFonts w:hint="eastAsia"/>
          <w:sz w:val="24"/>
        </w:rPr>
        <w:t>）之间固定连接，所述第一滚筒（</w:t>
      </w:r>
      <w:r>
        <w:rPr>
          <w:rFonts w:hint="eastAsia"/>
          <w:sz w:val="24"/>
        </w:rPr>
        <w:t>20</w:t>
      </w:r>
      <w:r>
        <w:rPr>
          <w:rFonts w:hint="eastAsia"/>
          <w:sz w:val="24"/>
        </w:rPr>
        <w:t>）上缠绕有防雨布（</w:t>
      </w:r>
      <w:r>
        <w:rPr>
          <w:rFonts w:hint="eastAsia"/>
          <w:sz w:val="24"/>
        </w:rPr>
        <w:t>22</w:t>
      </w:r>
      <w:r>
        <w:rPr>
          <w:rFonts w:hint="eastAsia"/>
          <w:sz w:val="24"/>
        </w:rPr>
        <w:t>），所述液压马达（</w:t>
      </w:r>
      <w:r>
        <w:rPr>
          <w:rFonts w:hint="eastAsia"/>
          <w:sz w:val="24"/>
        </w:rPr>
        <w:t>30</w:t>
      </w:r>
      <w:r>
        <w:rPr>
          <w:rFonts w:hint="eastAsia"/>
          <w:sz w:val="24"/>
        </w:rPr>
        <w:t>）动力输出端转动连接有转动杆（</w:t>
      </w:r>
      <w:r>
        <w:rPr>
          <w:rFonts w:hint="eastAsia"/>
          <w:sz w:val="24"/>
        </w:rPr>
        <w:t>31</w:t>
      </w:r>
      <w:r>
        <w:rPr>
          <w:rFonts w:hint="eastAsia"/>
          <w:sz w:val="24"/>
        </w:rPr>
        <w:t>），所述转动杆（</w:t>
      </w:r>
      <w:r>
        <w:rPr>
          <w:rFonts w:hint="eastAsia"/>
          <w:sz w:val="24"/>
        </w:rPr>
        <w:t>31</w:t>
      </w:r>
      <w:r>
        <w:rPr>
          <w:rFonts w:hint="eastAsia"/>
          <w:sz w:val="24"/>
        </w:rPr>
        <w:t>）</w:t>
      </w:r>
      <w:proofErr w:type="gramStart"/>
      <w:r>
        <w:rPr>
          <w:rFonts w:hint="eastAsia"/>
          <w:sz w:val="24"/>
        </w:rPr>
        <w:t>通过耳座转动</w:t>
      </w:r>
      <w:proofErr w:type="gramEnd"/>
      <w:r>
        <w:rPr>
          <w:rFonts w:hint="eastAsia"/>
          <w:sz w:val="24"/>
        </w:rPr>
        <w:t>安装在货车本体（</w:t>
      </w:r>
      <w:r>
        <w:rPr>
          <w:rFonts w:hint="eastAsia"/>
          <w:sz w:val="24"/>
        </w:rPr>
        <w:t>10</w:t>
      </w:r>
      <w:r>
        <w:rPr>
          <w:rFonts w:hint="eastAsia"/>
          <w:sz w:val="24"/>
        </w:rPr>
        <w:t>）上并通过套装的齿轮与液压马达（</w:t>
      </w:r>
      <w:r>
        <w:rPr>
          <w:rFonts w:hint="eastAsia"/>
          <w:sz w:val="24"/>
        </w:rPr>
        <w:t>30</w:t>
      </w:r>
      <w:r>
        <w:rPr>
          <w:rFonts w:hint="eastAsia"/>
          <w:sz w:val="24"/>
        </w:rPr>
        <w:t>）动力输出端的齿轮啮合，所述转动杆（</w:t>
      </w:r>
      <w:r>
        <w:rPr>
          <w:rFonts w:hint="eastAsia"/>
          <w:sz w:val="24"/>
        </w:rPr>
        <w:t>31</w:t>
      </w:r>
      <w:r>
        <w:rPr>
          <w:rFonts w:hint="eastAsia"/>
          <w:sz w:val="24"/>
        </w:rPr>
        <w:t>）两端对称套装有第三滚筒（</w:t>
      </w:r>
      <w:r>
        <w:rPr>
          <w:rFonts w:hint="eastAsia"/>
          <w:sz w:val="24"/>
        </w:rPr>
        <w:t>32</w:t>
      </w:r>
      <w:r>
        <w:rPr>
          <w:rFonts w:hint="eastAsia"/>
          <w:sz w:val="24"/>
        </w:rPr>
        <w:t>）和第四滚筒（</w:t>
      </w:r>
      <w:r>
        <w:rPr>
          <w:rFonts w:hint="eastAsia"/>
          <w:sz w:val="24"/>
        </w:rPr>
        <w:t>33</w:t>
      </w:r>
      <w:r>
        <w:rPr>
          <w:rFonts w:hint="eastAsia"/>
          <w:sz w:val="24"/>
        </w:rPr>
        <w:t>），所述第三滚筒（</w:t>
      </w:r>
      <w:r>
        <w:rPr>
          <w:rFonts w:hint="eastAsia"/>
          <w:sz w:val="24"/>
        </w:rPr>
        <w:t>32</w:t>
      </w:r>
      <w:r>
        <w:rPr>
          <w:rFonts w:hint="eastAsia"/>
          <w:sz w:val="24"/>
        </w:rPr>
        <w:t>）上缠绕有绳索二（</w:t>
      </w:r>
      <w:r>
        <w:rPr>
          <w:rFonts w:hint="eastAsia"/>
          <w:sz w:val="24"/>
        </w:rPr>
        <w:t>24</w:t>
      </w:r>
      <w:r>
        <w:rPr>
          <w:rFonts w:hint="eastAsia"/>
          <w:sz w:val="24"/>
        </w:rPr>
        <w:t>），所述绳索二（</w:t>
      </w:r>
      <w:r>
        <w:rPr>
          <w:rFonts w:hint="eastAsia"/>
          <w:sz w:val="24"/>
        </w:rPr>
        <w:t>24</w:t>
      </w:r>
      <w:r>
        <w:rPr>
          <w:rFonts w:hint="eastAsia"/>
          <w:sz w:val="24"/>
        </w:rPr>
        <w:t>）外露的端头经过第四滑轮（</w:t>
      </w:r>
      <w:r>
        <w:rPr>
          <w:rFonts w:hint="eastAsia"/>
          <w:sz w:val="24"/>
        </w:rPr>
        <w:t>15</w:t>
      </w:r>
      <w:r>
        <w:rPr>
          <w:rFonts w:hint="eastAsia"/>
          <w:sz w:val="24"/>
        </w:rPr>
        <w:t>）的滑槽固定连接在防雨布（</w:t>
      </w:r>
      <w:r>
        <w:rPr>
          <w:rFonts w:hint="eastAsia"/>
          <w:sz w:val="24"/>
        </w:rPr>
        <w:t>22</w:t>
      </w:r>
      <w:r>
        <w:rPr>
          <w:rFonts w:hint="eastAsia"/>
          <w:sz w:val="24"/>
        </w:rPr>
        <w:t>）的端头上，所述第四滚筒（</w:t>
      </w:r>
      <w:r>
        <w:rPr>
          <w:rFonts w:hint="eastAsia"/>
          <w:sz w:val="24"/>
        </w:rPr>
        <w:t>33</w:t>
      </w:r>
      <w:r>
        <w:rPr>
          <w:rFonts w:hint="eastAsia"/>
          <w:sz w:val="24"/>
        </w:rPr>
        <w:t>）上缠绕有绳索</w:t>
      </w:r>
      <w:proofErr w:type="gramStart"/>
      <w:r>
        <w:rPr>
          <w:rFonts w:hint="eastAsia"/>
          <w:sz w:val="24"/>
        </w:rPr>
        <w:t>一</w:t>
      </w:r>
      <w:proofErr w:type="gramEnd"/>
      <w:r>
        <w:rPr>
          <w:rFonts w:hint="eastAsia"/>
          <w:sz w:val="24"/>
        </w:rPr>
        <w:t>（</w:t>
      </w:r>
      <w:r>
        <w:rPr>
          <w:rFonts w:hint="eastAsia"/>
          <w:sz w:val="24"/>
        </w:rPr>
        <w:t>23</w:t>
      </w:r>
      <w:r>
        <w:rPr>
          <w:rFonts w:hint="eastAsia"/>
          <w:sz w:val="24"/>
        </w:rPr>
        <w:t>），所述绳索</w:t>
      </w:r>
      <w:proofErr w:type="gramStart"/>
      <w:r>
        <w:rPr>
          <w:rFonts w:hint="eastAsia"/>
          <w:sz w:val="24"/>
        </w:rPr>
        <w:t>一</w:t>
      </w:r>
      <w:proofErr w:type="gramEnd"/>
      <w:r>
        <w:rPr>
          <w:rFonts w:hint="eastAsia"/>
          <w:sz w:val="24"/>
        </w:rPr>
        <w:t>（</w:t>
      </w:r>
      <w:r>
        <w:rPr>
          <w:rFonts w:hint="eastAsia"/>
          <w:sz w:val="24"/>
        </w:rPr>
        <w:t>23</w:t>
      </w:r>
      <w:r>
        <w:rPr>
          <w:rFonts w:hint="eastAsia"/>
          <w:sz w:val="24"/>
        </w:rPr>
        <w:t>）外露的端头依次经过第三滑轮（</w:t>
      </w:r>
      <w:r>
        <w:rPr>
          <w:rFonts w:hint="eastAsia"/>
          <w:sz w:val="24"/>
        </w:rPr>
        <w:t>14</w:t>
      </w:r>
      <w:r>
        <w:rPr>
          <w:rFonts w:hint="eastAsia"/>
          <w:sz w:val="24"/>
        </w:rPr>
        <w:t>）、第二滑轮（</w:t>
      </w:r>
      <w:r>
        <w:rPr>
          <w:rFonts w:hint="eastAsia"/>
          <w:sz w:val="24"/>
        </w:rPr>
        <w:t>13</w:t>
      </w:r>
      <w:r>
        <w:rPr>
          <w:rFonts w:hint="eastAsia"/>
          <w:sz w:val="24"/>
        </w:rPr>
        <w:t>）和第一滑轮（</w:t>
      </w:r>
      <w:r>
        <w:rPr>
          <w:rFonts w:hint="eastAsia"/>
          <w:sz w:val="24"/>
        </w:rPr>
        <w:t>12</w:t>
      </w:r>
      <w:r>
        <w:rPr>
          <w:rFonts w:hint="eastAsia"/>
          <w:sz w:val="24"/>
        </w:rPr>
        <w:t>）的滑槽后固定缠绕在第二滚筒（</w:t>
      </w:r>
      <w:r>
        <w:rPr>
          <w:rFonts w:hint="eastAsia"/>
          <w:sz w:val="24"/>
        </w:rPr>
        <w:t>21</w:t>
      </w:r>
      <w:r>
        <w:rPr>
          <w:rFonts w:hint="eastAsia"/>
          <w:sz w:val="24"/>
        </w:rPr>
        <w:t>）上。</w:t>
      </w:r>
    </w:p>
    <w:p w:rsidR="00D7393E" w:rsidRDefault="00D7393E" w:rsidP="00D7393E">
      <w:pPr>
        <w:shd w:val="clear" w:color="auto" w:fill="FFFFFF"/>
        <w:spacing w:line="360" w:lineRule="auto"/>
        <w:textAlignment w:val="center"/>
      </w:pPr>
      <w:bookmarkStart w:id="2" w:name="c2"/>
      <w:bookmarkEnd w:id="0"/>
      <w:r>
        <w:rPr>
          <w:rFonts w:hint="eastAsia"/>
          <w:b/>
          <w:sz w:val="24"/>
        </w:rPr>
        <w:t xml:space="preserve">2. </w:t>
      </w:r>
      <w:r>
        <w:rPr>
          <w:rFonts w:hint="eastAsia"/>
          <w:sz w:val="24"/>
        </w:rPr>
        <w:t>根据权利要求</w:t>
      </w:r>
      <w:r>
        <w:rPr>
          <w:rFonts w:hint="eastAsia"/>
          <w:sz w:val="24"/>
        </w:rPr>
        <w:t>1</w:t>
      </w:r>
      <w:r>
        <w:rPr>
          <w:rFonts w:hint="eastAsia"/>
          <w:sz w:val="24"/>
        </w:rPr>
        <w:t>所述的一种钢丝运输货车遮雨装置，其特征在于：所述绳索</w:t>
      </w:r>
      <w:proofErr w:type="gramStart"/>
      <w:r>
        <w:rPr>
          <w:rFonts w:hint="eastAsia"/>
          <w:sz w:val="24"/>
        </w:rPr>
        <w:t>一</w:t>
      </w:r>
      <w:proofErr w:type="gramEnd"/>
      <w:r>
        <w:rPr>
          <w:rFonts w:hint="eastAsia"/>
          <w:sz w:val="24"/>
        </w:rPr>
        <w:t>（</w:t>
      </w:r>
      <w:r>
        <w:rPr>
          <w:rFonts w:hint="eastAsia"/>
          <w:sz w:val="24"/>
        </w:rPr>
        <w:t>23</w:t>
      </w:r>
      <w:r>
        <w:rPr>
          <w:rFonts w:hint="eastAsia"/>
          <w:sz w:val="24"/>
        </w:rPr>
        <w:t>）在第四滚筒（</w:t>
      </w:r>
      <w:r>
        <w:rPr>
          <w:rFonts w:hint="eastAsia"/>
          <w:sz w:val="24"/>
        </w:rPr>
        <w:t>33</w:t>
      </w:r>
      <w:r>
        <w:rPr>
          <w:rFonts w:hint="eastAsia"/>
          <w:sz w:val="24"/>
        </w:rPr>
        <w:t>）上的缠绕方向与绳索二（</w:t>
      </w:r>
      <w:r>
        <w:rPr>
          <w:rFonts w:hint="eastAsia"/>
          <w:sz w:val="24"/>
        </w:rPr>
        <w:t>24</w:t>
      </w:r>
      <w:r>
        <w:rPr>
          <w:rFonts w:hint="eastAsia"/>
          <w:sz w:val="24"/>
        </w:rPr>
        <w:t>）在第三滚筒（</w:t>
      </w:r>
      <w:r>
        <w:rPr>
          <w:rFonts w:hint="eastAsia"/>
          <w:sz w:val="24"/>
        </w:rPr>
        <w:t>32</w:t>
      </w:r>
      <w:r>
        <w:rPr>
          <w:rFonts w:hint="eastAsia"/>
          <w:sz w:val="24"/>
        </w:rPr>
        <w:t>）上的缠绕方向相反，所述绳索</w:t>
      </w:r>
      <w:proofErr w:type="gramStart"/>
      <w:r>
        <w:rPr>
          <w:rFonts w:hint="eastAsia"/>
          <w:sz w:val="24"/>
        </w:rPr>
        <w:t>一</w:t>
      </w:r>
      <w:proofErr w:type="gramEnd"/>
      <w:r>
        <w:rPr>
          <w:rFonts w:hint="eastAsia"/>
          <w:sz w:val="24"/>
        </w:rPr>
        <w:t>（</w:t>
      </w:r>
      <w:r>
        <w:rPr>
          <w:rFonts w:hint="eastAsia"/>
          <w:sz w:val="24"/>
        </w:rPr>
        <w:t>23</w:t>
      </w:r>
      <w:r>
        <w:rPr>
          <w:rFonts w:hint="eastAsia"/>
          <w:sz w:val="24"/>
        </w:rPr>
        <w:t>）在第二滚筒（</w:t>
      </w:r>
      <w:r>
        <w:rPr>
          <w:rFonts w:hint="eastAsia"/>
          <w:sz w:val="24"/>
        </w:rPr>
        <w:t>21</w:t>
      </w:r>
      <w:r>
        <w:rPr>
          <w:rFonts w:hint="eastAsia"/>
          <w:sz w:val="24"/>
        </w:rPr>
        <w:t>）上的缠绕方向与防雨布（</w:t>
      </w:r>
      <w:r>
        <w:rPr>
          <w:rFonts w:hint="eastAsia"/>
          <w:sz w:val="24"/>
        </w:rPr>
        <w:t>22</w:t>
      </w:r>
      <w:r>
        <w:rPr>
          <w:rFonts w:hint="eastAsia"/>
          <w:sz w:val="24"/>
        </w:rPr>
        <w:t>）在第一滚筒（</w:t>
      </w:r>
      <w:r>
        <w:rPr>
          <w:rFonts w:hint="eastAsia"/>
          <w:sz w:val="24"/>
        </w:rPr>
        <w:t>20</w:t>
      </w:r>
      <w:r>
        <w:rPr>
          <w:rFonts w:hint="eastAsia"/>
          <w:sz w:val="24"/>
        </w:rPr>
        <w:t>）上的缠绕方向相反。</w:t>
      </w:r>
    </w:p>
    <w:p w:rsidR="00D7393E" w:rsidRDefault="00D7393E" w:rsidP="00D7393E">
      <w:pPr>
        <w:shd w:val="clear" w:color="auto" w:fill="FFFFFF"/>
        <w:spacing w:line="360" w:lineRule="auto"/>
        <w:textAlignment w:val="center"/>
      </w:pPr>
      <w:bookmarkStart w:id="3" w:name="c3"/>
      <w:bookmarkEnd w:id="2"/>
      <w:r>
        <w:rPr>
          <w:rFonts w:hint="eastAsia"/>
          <w:b/>
          <w:sz w:val="24"/>
        </w:rPr>
        <w:lastRenderedPageBreak/>
        <w:t xml:space="preserve">3. </w:t>
      </w:r>
      <w:r>
        <w:rPr>
          <w:rFonts w:hint="eastAsia"/>
          <w:sz w:val="24"/>
        </w:rPr>
        <w:t>根据权利要求</w:t>
      </w:r>
      <w:r>
        <w:rPr>
          <w:rFonts w:hint="eastAsia"/>
          <w:sz w:val="24"/>
        </w:rPr>
        <w:t>1</w:t>
      </w:r>
      <w:r>
        <w:rPr>
          <w:rFonts w:hint="eastAsia"/>
          <w:sz w:val="24"/>
        </w:rPr>
        <w:t>所述的一种钢丝运输货车遮雨装置，其特征在于：所述第四滑轮（</w:t>
      </w:r>
      <w:r>
        <w:rPr>
          <w:rFonts w:hint="eastAsia"/>
          <w:sz w:val="24"/>
        </w:rPr>
        <w:t>15</w:t>
      </w:r>
      <w:r>
        <w:rPr>
          <w:rFonts w:hint="eastAsia"/>
          <w:sz w:val="24"/>
        </w:rPr>
        <w:t>）与第三滚筒（</w:t>
      </w:r>
      <w:r>
        <w:rPr>
          <w:rFonts w:hint="eastAsia"/>
          <w:sz w:val="24"/>
        </w:rPr>
        <w:t>32</w:t>
      </w:r>
      <w:r>
        <w:rPr>
          <w:rFonts w:hint="eastAsia"/>
          <w:sz w:val="24"/>
        </w:rPr>
        <w:t>）的滑槽处于同一竖直平面内。</w:t>
      </w:r>
    </w:p>
    <w:p w:rsidR="00D7393E" w:rsidRDefault="00D7393E" w:rsidP="00D7393E">
      <w:pPr>
        <w:shd w:val="clear" w:color="auto" w:fill="FFFFFF"/>
        <w:spacing w:line="360" w:lineRule="auto"/>
        <w:textAlignment w:val="center"/>
      </w:pPr>
      <w:bookmarkStart w:id="4" w:name="c4"/>
      <w:bookmarkEnd w:id="3"/>
      <w:r>
        <w:rPr>
          <w:rFonts w:hint="eastAsia"/>
          <w:b/>
          <w:sz w:val="24"/>
        </w:rPr>
        <w:t xml:space="preserve">4. </w:t>
      </w:r>
      <w:r>
        <w:rPr>
          <w:rFonts w:hint="eastAsia"/>
          <w:sz w:val="24"/>
        </w:rPr>
        <w:t>根据权利要求</w:t>
      </w:r>
      <w:r>
        <w:rPr>
          <w:rFonts w:hint="eastAsia"/>
          <w:sz w:val="24"/>
        </w:rPr>
        <w:t>1</w:t>
      </w:r>
      <w:r>
        <w:rPr>
          <w:rFonts w:hint="eastAsia"/>
          <w:sz w:val="24"/>
        </w:rPr>
        <w:t>所述的一种钢丝运输货车遮雨装置，其特征在于：所述第二滚筒（</w:t>
      </w:r>
      <w:r>
        <w:rPr>
          <w:rFonts w:hint="eastAsia"/>
          <w:sz w:val="24"/>
        </w:rPr>
        <w:t>21</w:t>
      </w:r>
      <w:r>
        <w:rPr>
          <w:rFonts w:hint="eastAsia"/>
          <w:sz w:val="24"/>
        </w:rPr>
        <w:t>）、第一滑轮（</w:t>
      </w:r>
      <w:r>
        <w:rPr>
          <w:rFonts w:hint="eastAsia"/>
          <w:sz w:val="24"/>
        </w:rPr>
        <w:t>12</w:t>
      </w:r>
      <w:r>
        <w:rPr>
          <w:rFonts w:hint="eastAsia"/>
          <w:sz w:val="24"/>
        </w:rPr>
        <w:t>）、第二滑轮（</w:t>
      </w:r>
      <w:r>
        <w:rPr>
          <w:rFonts w:hint="eastAsia"/>
          <w:sz w:val="24"/>
        </w:rPr>
        <w:t>13</w:t>
      </w:r>
      <w:r>
        <w:rPr>
          <w:rFonts w:hint="eastAsia"/>
          <w:sz w:val="24"/>
        </w:rPr>
        <w:t>）与第三滑轮（</w:t>
      </w:r>
      <w:r>
        <w:rPr>
          <w:rFonts w:hint="eastAsia"/>
          <w:sz w:val="24"/>
        </w:rPr>
        <w:t>14</w:t>
      </w:r>
      <w:r>
        <w:rPr>
          <w:rFonts w:hint="eastAsia"/>
          <w:sz w:val="24"/>
        </w:rPr>
        <w:t>）的滑槽处于同一竖直平面内。</w:t>
      </w:r>
    </w:p>
    <w:p w:rsidR="00D7393E" w:rsidRDefault="00D7393E" w:rsidP="00D7393E">
      <w:pPr>
        <w:rPr>
          <w:rFonts w:hint="eastAsia"/>
          <w:sz w:val="24"/>
        </w:rPr>
      </w:pPr>
      <w:bookmarkStart w:id="5" w:name="c5"/>
      <w:bookmarkEnd w:id="4"/>
      <w:r>
        <w:rPr>
          <w:rFonts w:hint="eastAsia"/>
          <w:b/>
          <w:sz w:val="24"/>
        </w:rPr>
        <w:t xml:space="preserve">5. </w:t>
      </w:r>
      <w:r>
        <w:rPr>
          <w:rFonts w:hint="eastAsia"/>
          <w:sz w:val="24"/>
        </w:rPr>
        <w:t>根据权利要求</w:t>
      </w:r>
      <w:r>
        <w:rPr>
          <w:rFonts w:hint="eastAsia"/>
          <w:sz w:val="24"/>
        </w:rPr>
        <w:t>1</w:t>
      </w:r>
      <w:r>
        <w:rPr>
          <w:rFonts w:hint="eastAsia"/>
          <w:sz w:val="24"/>
        </w:rPr>
        <w:t>所述的一种钢丝运输货车遮雨装置，其特征在于：所述防雨布（</w:t>
      </w:r>
      <w:r>
        <w:rPr>
          <w:rFonts w:hint="eastAsia"/>
          <w:sz w:val="24"/>
        </w:rPr>
        <w:t>22</w:t>
      </w:r>
      <w:r>
        <w:rPr>
          <w:rFonts w:hint="eastAsia"/>
          <w:sz w:val="24"/>
        </w:rPr>
        <w:t>）的纵向长度略大于车厢长度且缠绕在第一滚筒（</w:t>
      </w:r>
      <w:r>
        <w:rPr>
          <w:rFonts w:hint="eastAsia"/>
          <w:sz w:val="24"/>
        </w:rPr>
        <w:t>20</w:t>
      </w:r>
      <w:r>
        <w:rPr>
          <w:rFonts w:hint="eastAsia"/>
          <w:sz w:val="24"/>
        </w:rPr>
        <w:t>）上的端头与所述第一滚筒（</w:t>
      </w:r>
      <w:r>
        <w:rPr>
          <w:rFonts w:hint="eastAsia"/>
          <w:sz w:val="24"/>
        </w:rPr>
        <w:t>20</w:t>
      </w:r>
      <w:r>
        <w:rPr>
          <w:rFonts w:hint="eastAsia"/>
          <w:sz w:val="24"/>
        </w:rPr>
        <w:t>）固定连接。</w:t>
      </w:r>
      <w:bookmarkEnd w:id="5"/>
    </w:p>
    <w:p w:rsidR="00834403" w:rsidRDefault="00834403" w:rsidP="00D7393E">
      <w:pPr>
        <w:rPr>
          <w:rFonts w:hint="eastAsia"/>
          <w:sz w:val="24"/>
        </w:rPr>
      </w:pPr>
    </w:p>
    <w:p w:rsidR="00D7393E" w:rsidRPr="00D7393E" w:rsidRDefault="00D7393E" w:rsidP="00D7393E">
      <w:pPr>
        <w:jc w:val="center"/>
      </w:pPr>
    </w:p>
    <w:sectPr w:rsidR="00D7393E" w:rsidRPr="00D739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507"/>
    <w:rsid w:val="00003507"/>
    <w:rsid w:val="00300FF0"/>
    <w:rsid w:val="00834403"/>
    <w:rsid w:val="00AF3169"/>
    <w:rsid w:val="00D7393E"/>
    <w:rsid w:val="00F47FC1"/>
    <w:rsid w:val="00FF4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93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7393E"/>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D7393E"/>
    <w:rPr>
      <w:sz w:val="18"/>
      <w:szCs w:val="18"/>
    </w:rPr>
  </w:style>
  <w:style w:type="character" w:customStyle="1" w:styleId="Char">
    <w:name w:val="批注框文本 Char"/>
    <w:basedOn w:val="a0"/>
    <w:link w:val="a4"/>
    <w:uiPriority w:val="99"/>
    <w:semiHidden/>
    <w:rsid w:val="00D7393E"/>
    <w:rPr>
      <w:rFonts w:ascii="Times New Roman" w:eastAsia="宋体" w:hAnsi="Times New Roman" w:cs="Times New Roman"/>
      <w:sz w:val="18"/>
      <w:szCs w:val="18"/>
    </w:rPr>
  </w:style>
  <w:style w:type="character" w:styleId="a5">
    <w:name w:val="Hyperlink"/>
    <w:basedOn w:val="a0"/>
    <w:semiHidden/>
    <w:unhideWhenUsed/>
    <w:rsid w:val="00FF4129"/>
    <w:rPr>
      <w:strike w:val="0"/>
      <w:dstrike w:val="0"/>
      <w:color w:val="333333"/>
      <w:u w:val="none"/>
      <w:effect w:val="none"/>
    </w:rPr>
  </w:style>
  <w:style w:type="character" w:styleId="a6">
    <w:name w:val="Emphasis"/>
    <w:basedOn w:val="a0"/>
    <w:uiPriority w:val="20"/>
    <w:qFormat/>
    <w:rsid w:val="00FF4129"/>
    <w:rPr>
      <w:i/>
      <w:iCs/>
    </w:rPr>
  </w:style>
  <w:style w:type="paragraph" w:styleId="a7">
    <w:name w:val="Body Text Indent"/>
    <w:basedOn w:val="a"/>
    <w:link w:val="Char0"/>
    <w:rsid w:val="00834403"/>
    <w:pPr>
      <w:ind w:left="420"/>
    </w:pPr>
    <w:rPr>
      <w:rFonts w:ascii="宋体"/>
      <w:i/>
      <w:iCs/>
    </w:rPr>
  </w:style>
  <w:style w:type="character" w:customStyle="1" w:styleId="Char0">
    <w:name w:val="正文文本缩进 Char"/>
    <w:basedOn w:val="a0"/>
    <w:link w:val="a7"/>
    <w:rsid w:val="00834403"/>
    <w:rPr>
      <w:rFonts w:ascii="宋体" w:eastAsia="宋体" w:hAnsi="Times New Roman"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93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7393E"/>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D7393E"/>
    <w:rPr>
      <w:sz w:val="18"/>
      <w:szCs w:val="18"/>
    </w:rPr>
  </w:style>
  <w:style w:type="character" w:customStyle="1" w:styleId="Char">
    <w:name w:val="批注框文本 Char"/>
    <w:basedOn w:val="a0"/>
    <w:link w:val="a4"/>
    <w:uiPriority w:val="99"/>
    <w:semiHidden/>
    <w:rsid w:val="00D7393E"/>
    <w:rPr>
      <w:rFonts w:ascii="Times New Roman" w:eastAsia="宋体" w:hAnsi="Times New Roman" w:cs="Times New Roman"/>
      <w:sz w:val="18"/>
      <w:szCs w:val="18"/>
    </w:rPr>
  </w:style>
  <w:style w:type="character" w:styleId="a5">
    <w:name w:val="Hyperlink"/>
    <w:basedOn w:val="a0"/>
    <w:semiHidden/>
    <w:unhideWhenUsed/>
    <w:rsid w:val="00FF4129"/>
    <w:rPr>
      <w:strike w:val="0"/>
      <w:dstrike w:val="0"/>
      <w:color w:val="333333"/>
      <w:u w:val="none"/>
      <w:effect w:val="none"/>
    </w:rPr>
  </w:style>
  <w:style w:type="character" w:styleId="a6">
    <w:name w:val="Emphasis"/>
    <w:basedOn w:val="a0"/>
    <w:uiPriority w:val="20"/>
    <w:qFormat/>
    <w:rsid w:val="00FF4129"/>
    <w:rPr>
      <w:i/>
      <w:iCs/>
    </w:rPr>
  </w:style>
  <w:style w:type="paragraph" w:styleId="a7">
    <w:name w:val="Body Text Indent"/>
    <w:basedOn w:val="a"/>
    <w:link w:val="Char0"/>
    <w:rsid w:val="00834403"/>
    <w:pPr>
      <w:ind w:left="420"/>
    </w:pPr>
    <w:rPr>
      <w:rFonts w:ascii="宋体"/>
      <w:i/>
      <w:iCs/>
    </w:rPr>
  </w:style>
  <w:style w:type="character" w:customStyle="1" w:styleId="Char0">
    <w:name w:val="正文文本缩进 Char"/>
    <w:basedOn w:val="a0"/>
    <w:link w:val="a7"/>
    <w:rsid w:val="00834403"/>
    <w:rPr>
      <w:rFonts w:ascii="宋体" w:eastAsia="宋体" w:hAnsi="Times New Roman" w:cs="Times New Roman"/>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www.sogou.com/bill_cpc?v=1&amp;p=WJ80$xzz8GAeJ1lkqzaehtyEsloHjPrHEy7bplTWsaMLONTA@BM8tC6NiPCfZnpeigi5SGR8TgNFwufmu8QgaQ4rCEBpCohlkol$0u7gNsEz@WsjCABpfWaDd5evTWaG6OFNq9G0wcm6qxn8OVv8SlG0chip8Yhv6kwrKKL$dwrAZmehy1ndi5etKqq0Hd8DV2mG@2eUqvn88xSbwCG03FYmeAwPSXGI5AEpRjVny8GaU17FtLGa64AB93GPA9cQYsvg1mxA3v0aFxVvGRyZ2bNwGFB3F668GU18H0lll1G8t1GaGhnkIxyEVC2fASj0kSy@VC2PHPxXVt8qU0et0xqjE9zpPoBl4vxWJYwXeGQUOAE9ULeAOQAqYIquOQAN3GgaeqJvXVooep$klcSvTVZ7etQBx6aGSuYuUIeta3XJhQxEwGeGxx5oYlGlm6irgZ==&amp;q=WJZNe67nyRlUxqjbmU53ycn69NgYPDDaxO3Kvu5TZPuNebud97JE4CCLHXt1L6TD$@NCUs@jzTUtt6JURJ8JAQUKUZ$veDTXodRuz9oYk7fP2bopJsim9ORZlOV64S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9</Pages>
  <Words>1017</Words>
  <Characters>5798</Characters>
  <Application>Microsoft Office Word</Application>
  <DocSecurity>0</DocSecurity>
  <Lines>48</Lines>
  <Paragraphs>13</Paragraphs>
  <ScaleCrop>false</ScaleCrop>
  <Company/>
  <LinksUpToDate>false</LinksUpToDate>
  <CharactersWithSpaces>6802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2020-04-09T05:53:00Z</dcterms:created>
  <dcterms:modified xsi:type="dcterms:W3CDTF">2020-04-09T06:36:00Z</dcterms:modified>
</cp:coreProperties>
</file>