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4383" w:rsidRDefault="003C4383">
      <w:pPr>
        <w:rPr>
          <w:rFonts w:hint="eastAsia"/>
        </w:rPr>
      </w:pPr>
      <w:r w:rsidRPr="003C4383">
        <w:rPr>
          <w:rFonts w:hint="eastAsia"/>
        </w:rPr>
        <w:t>简要说明：</w:t>
      </w:r>
    </w:p>
    <w:p w:rsidR="003C4383" w:rsidRDefault="003C4383">
      <w:pPr>
        <w:rPr>
          <w:rFonts w:hint="eastAsia"/>
        </w:rPr>
      </w:pPr>
      <w:r w:rsidRPr="003C4383">
        <w:rPr>
          <w:rFonts w:hint="eastAsia"/>
        </w:rPr>
        <w:t>1.</w:t>
      </w:r>
      <w:r w:rsidRPr="003C4383">
        <w:rPr>
          <w:rFonts w:hint="eastAsia"/>
        </w:rPr>
        <w:t>本外观设计产品的名称：包装盒（青稞玉液互助格桑花牌）。</w:t>
      </w:r>
    </w:p>
    <w:p w:rsidR="003C4383" w:rsidRDefault="003C4383">
      <w:pPr>
        <w:rPr>
          <w:rFonts w:hint="eastAsia"/>
        </w:rPr>
      </w:pPr>
      <w:r w:rsidRPr="003C4383">
        <w:rPr>
          <w:rFonts w:hint="eastAsia"/>
        </w:rPr>
        <w:t>2.</w:t>
      </w:r>
      <w:r w:rsidRPr="003C4383">
        <w:rPr>
          <w:rFonts w:hint="eastAsia"/>
        </w:rPr>
        <w:t>本外观设计产品的用途：用于放置酒水的外包装盒。</w:t>
      </w:r>
    </w:p>
    <w:p w:rsidR="003C4383" w:rsidRDefault="003C4383">
      <w:pPr>
        <w:rPr>
          <w:rFonts w:hint="eastAsia"/>
        </w:rPr>
      </w:pPr>
      <w:r w:rsidRPr="003C4383">
        <w:rPr>
          <w:rFonts w:hint="eastAsia"/>
        </w:rPr>
        <w:t>3.</w:t>
      </w:r>
      <w:r w:rsidRPr="003C4383">
        <w:rPr>
          <w:rFonts w:hint="eastAsia"/>
        </w:rPr>
        <w:t>本外观设计产品的设计要点：在于产品形状图案及其组合。</w:t>
      </w:r>
    </w:p>
    <w:p w:rsidR="00370708" w:rsidRDefault="003C4383">
      <w:pPr>
        <w:rPr>
          <w:rFonts w:hint="eastAsia"/>
        </w:rPr>
      </w:pPr>
      <w:r w:rsidRPr="003C4383">
        <w:rPr>
          <w:rFonts w:hint="eastAsia"/>
        </w:rPr>
        <w:t>4.</w:t>
      </w:r>
      <w:r w:rsidRPr="003C4383">
        <w:rPr>
          <w:rFonts w:hint="eastAsia"/>
        </w:rPr>
        <w:t>最能表明设计要点的图片或照片：立体图。</w:t>
      </w:r>
    </w:p>
    <w:p w:rsidR="003C4383" w:rsidRDefault="003C4383">
      <w:pPr>
        <w:rPr>
          <w:rFonts w:hint="eastAsia"/>
        </w:rPr>
      </w:pPr>
      <w:r>
        <w:rPr>
          <w:noProof/>
        </w:rPr>
        <w:drawing>
          <wp:inline distT="0" distB="0" distL="0" distR="0" wp14:anchorId="478F1DA6" wp14:editId="587142D8">
            <wp:extent cx="3352800" cy="4819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3352800" cy="4819650"/>
                    </a:xfrm>
                    <a:prstGeom prst="rect">
                      <a:avLst/>
                    </a:prstGeom>
                  </pic:spPr>
                </pic:pic>
              </a:graphicData>
            </a:graphic>
          </wp:inline>
        </w:drawing>
      </w:r>
    </w:p>
    <w:p w:rsidR="003C4383" w:rsidRDefault="003C4383">
      <w:pPr>
        <w:rPr>
          <w:rFonts w:hint="eastAsia"/>
        </w:rPr>
      </w:pPr>
      <w:r>
        <w:rPr>
          <w:noProof/>
        </w:rPr>
        <w:lastRenderedPageBreak/>
        <w:drawing>
          <wp:inline distT="0" distB="0" distL="0" distR="0" wp14:anchorId="3B6CA56E" wp14:editId="4756A63E">
            <wp:extent cx="3362325" cy="48387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3362325" cy="4838700"/>
                    </a:xfrm>
                    <a:prstGeom prst="rect">
                      <a:avLst/>
                    </a:prstGeom>
                  </pic:spPr>
                </pic:pic>
              </a:graphicData>
            </a:graphic>
          </wp:inline>
        </w:drawing>
      </w:r>
    </w:p>
    <w:p w:rsidR="003C4383" w:rsidRDefault="003C4383">
      <w:pPr>
        <w:rPr>
          <w:rFonts w:hint="eastAsia"/>
        </w:rPr>
      </w:pPr>
      <w:r>
        <w:rPr>
          <w:noProof/>
        </w:rPr>
        <w:lastRenderedPageBreak/>
        <w:drawing>
          <wp:inline distT="0" distB="0" distL="0" distR="0" wp14:anchorId="59FE8FFD" wp14:editId="15E6B16F">
            <wp:extent cx="3448050" cy="49911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3448050" cy="4991100"/>
                    </a:xfrm>
                    <a:prstGeom prst="rect">
                      <a:avLst/>
                    </a:prstGeom>
                  </pic:spPr>
                </pic:pic>
              </a:graphicData>
            </a:graphic>
          </wp:inline>
        </w:drawing>
      </w:r>
    </w:p>
    <w:p w:rsidR="003C4383" w:rsidRDefault="003C4383">
      <w:pPr>
        <w:rPr>
          <w:rFonts w:hint="eastAsia"/>
        </w:rPr>
      </w:pPr>
      <w:r>
        <w:rPr>
          <w:noProof/>
        </w:rPr>
        <w:lastRenderedPageBreak/>
        <w:drawing>
          <wp:inline distT="0" distB="0" distL="0" distR="0" wp14:anchorId="369B0640" wp14:editId="12D59608">
            <wp:extent cx="3600450" cy="49244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3600450" cy="4924425"/>
                    </a:xfrm>
                    <a:prstGeom prst="rect">
                      <a:avLst/>
                    </a:prstGeom>
                  </pic:spPr>
                </pic:pic>
              </a:graphicData>
            </a:graphic>
          </wp:inline>
        </w:drawing>
      </w:r>
    </w:p>
    <w:p w:rsidR="003C4383" w:rsidRDefault="003C4383">
      <w:pPr>
        <w:rPr>
          <w:rFonts w:hint="eastAsia"/>
        </w:rPr>
      </w:pPr>
      <w:r>
        <w:rPr>
          <w:noProof/>
        </w:rPr>
        <w:drawing>
          <wp:inline distT="0" distB="0" distL="0" distR="0" wp14:anchorId="3A7ED027" wp14:editId="71A1F836">
            <wp:extent cx="3838575" cy="2428875"/>
            <wp:effectExtent l="0" t="0" r="9525"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3838575" cy="2428875"/>
                    </a:xfrm>
                    <a:prstGeom prst="rect">
                      <a:avLst/>
                    </a:prstGeom>
                  </pic:spPr>
                </pic:pic>
              </a:graphicData>
            </a:graphic>
          </wp:inline>
        </w:drawing>
      </w:r>
    </w:p>
    <w:p w:rsidR="003C4383" w:rsidRDefault="003C4383">
      <w:pPr>
        <w:rPr>
          <w:rFonts w:hint="eastAsia"/>
        </w:rPr>
      </w:pPr>
      <w:r>
        <w:rPr>
          <w:noProof/>
        </w:rPr>
        <w:lastRenderedPageBreak/>
        <w:drawing>
          <wp:inline distT="0" distB="0" distL="0" distR="0" wp14:anchorId="532787A2" wp14:editId="2C85320F">
            <wp:extent cx="4657725" cy="24574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657725" cy="2457450"/>
                    </a:xfrm>
                    <a:prstGeom prst="rect">
                      <a:avLst/>
                    </a:prstGeom>
                  </pic:spPr>
                </pic:pic>
              </a:graphicData>
            </a:graphic>
          </wp:inline>
        </w:drawing>
      </w:r>
    </w:p>
    <w:p w:rsidR="003C4383" w:rsidRDefault="003C4383">
      <w:pPr>
        <w:rPr>
          <w:rFonts w:hint="eastAsia"/>
        </w:rPr>
      </w:pPr>
      <w:r>
        <w:rPr>
          <w:noProof/>
        </w:rPr>
        <w:drawing>
          <wp:inline distT="0" distB="0" distL="0" distR="0" wp14:anchorId="0AC55251" wp14:editId="4EF3A267">
            <wp:extent cx="4248150" cy="5867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4248150" cy="5867400"/>
                    </a:xfrm>
                    <a:prstGeom prst="rect">
                      <a:avLst/>
                    </a:prstGeom>
                  </pic:spPr>
                </pic:pic>
              </a:graphicData>
            </a:graphic>
          </wp:inline>
        </w:drawing>
      </w:r>
    </w:p>
    <w:p w:rsidR="003C4383" w:rsidRDefault="003C4383">
      <w:pPr>
        <w:rPr>
          <w:rFonts w:hint="eastAsia"/>
        </w:rPr>
      </w:pP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lastRenderedPageBreak/>
        <w:t>使用外观设计的产品名称对图片或者照片中表示的外观设计所应用的产品种类</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具有说明作用。使用外观设计的产品名称应当与外观设计图片或者照片中表示的外观</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设计相符合，准确、简明地表明要求保护的产品的外观设计。产品名称一般应当符合</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国际外观设计分类表中小类列举的名称。产品名称一般不得超过</w:t>
      </w:r>
      <w:r w:rsidRPr="003C4383">
        <w:rPr>
          <w:rFonts w:ascii="TimesNewRomanPSMT" w:eastAsia="TimesNewRomanPSMT" w:cs="TimesNewRomanPSMT"/>
          <w:color w:val="FF0000"/>
          <w:kern w:val="0"/>
          <w:szCs w:val="21"/>
        </w:rPr>
        <w:t xml:space="preserve">20 </w:t>
      </w:r>
      <w:proofErr w:type="gramStart"/>
      <w:r w:rsidRPr="003C4383">
        <w:rPr>
          <w:rFonts w:ascii="宋体" w:eastAsia="宋体" w:cs="宋体" w:hint="eastAsia"/>
          <w:color w:val="FF0000"/>
          <w:kern w:val="0"/>
          <w:szCs w:val="21"/>
        </w:rPr>
        <w:t>个</w:t>
      </w:r>
      <w:proofErr w:type="gramEnd"/>
      <w:r w:rsidRPr="003C4383">
        <w:rPr>
          <w:rFonts w:ascii="宋体" w:eastAsia="宋体" w:cs="宋体" w:hint="eastAsia"/>
          <w:color w:val="FF0000"/>
          <w:kern w:val="0"/>
          <w:szCs w:val="21"/>
        </w:rPr>
        <w:t>字。</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产品名称通常还应当避免下列情形：</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(1)</w:t>
      </w:r>
      <w:r w:rsidRPr="003C4383">
        <w:rPr>
          <w:rFonts w:ascii="宋体" w:eastAsia="宋体" w:cs="宋体" w:hint="eastAsia"/>
          <w:color w:val="FF0000"/>
          <w:kern w:val="0"/>
          <w:szCs w:val="21"/>
        </w:rPr>
        <w:t>含有人名、地名、国名、单位名称、商标、代号、型号或以历史时代命名的产</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品名称；</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(2)</w:t>
      </w:r>
      <w:r w:rsidRPr="003C4383">
        <w:rPr>
          <w:rFonts w:ascii="宋体" w:eastAsia="宋体" w:cs="宋体" w:hint="eastAsia"/>
          <w:color w:val="FF0000"/>
          <w:kern w:val="0"/>
          <w:szCs w:val="21"/>
        </w:rPr>
        <w:t>概括不当、过于抽象的名称，例如“文具”、“炊具”、“乐器”、“建筑用物品”</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等；</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(3) </w:t>
      </w:r>
      <w:r w:rsidRPr="003C4383">
        <w:rPr>
          <w:rFonts w:ascii="宋体" w:eastAsia="宋体" w:cs="宋体" w:hint="eastAsia"/>
          <w:color w:val="FF0000"/>
          <w:kern w:val="0"/>
          <w:szCs w:val="21"/>
        </w:rPr>
        <w:t>描述技术效果、内部构造的名称，例如“节油发动机”、“人体增高鞋垫”、“装</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有新型发动机的汽车</w:t>
      </w:r>
      <w:proofErr w:type="gramStart"/>
      <w:r w:rsidRPr="003C4383">
        <w:rPr>
          <w:rFonts w:ascii="宋体" w:eastAsia="宋体" w:cs="宋体" w:hint="eastAsia"/>
          <w:color w:val="FF0000"/>
          <w:kern w:val="0"/>
          <w:szCs w:val="21"/>
        </w:rPr>
        <w:t>”</w:t>
      </w:r>
      <w:proofErr w:type="gramEnd"/>
      <w:r w:rsidRPr="003C4383">
        <w:rPr>
          <w:rFonts w:ascii="宋体" w:eastAsia="宋体" w:cs="宋体"/>
          <w:color w:val="FF0000"/>
          <w:kern w:val="0"/>
          <w:szCs w:val="21"/>
        </w:rPr>
        <w:t xml:space="preserve"> </w:t>
      </w:r>
      <w:r w:rsidRPr="003C4383">
        <w:rPr>
          <w:rFonts w:ascii="宋体" w:eastAsia="宋体" w:cs="宋体" w:hint="eastAsia"/>
          <w:color w:val="FF0000"/>
          <w:kern w:val="0"/>
          <w:szCs w:val="21"/>
        </w:rPr>
        <w:t>等；</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(4)</w:t>
      </w:r>
      <w:r w:rsidRPr="003C4383">
        <w:rPr>
          <w:rFonts w:ascii="宋体" w:eastAsia="宋体" w:cs="宋体" w:hint="eastAsia"/>
          <w:color w:val="FF0000"/>
          <w:kern w:val="0"/>
          <w:szCs w:val="21"/>
        </w:rPr>
        <w:t>附有产品规格、大小、规模、数量单位的名称，例如“</w:t>
      </w:r>
      <w:r w:rsidRPr="003C4383">
        <w:rPr>
          <w:rFonts w:ascii="TimesNewRomanPSMT" w:eastAsia="TimesNewRomanPSMT" w:cs="TimesNewRomanPSMT"/>
          <w:color w:val="FF0000"/>
          <w:kern w:val="0"/>
          <w:szCs w:val="21"/>
        </w:rPr>
        <w:t xml:space="preserve">21 </w:t>
      </w:r>
      <w:r w:rsidRPr="003C4383">
        <w:rPr>
          <w:rFonts w:ascii="宋体" w:eastAsia="宋体" w:cs="宋体" w:hint="eastAsia"/>
          <w:color w:val="FF0000"/>
          <w:kern w:val="0"/>
          <w:szCs w:val="21"/>
        </w:rPr>
        <w:t>英寸电视机”、“中型</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书柜</w:t>
      </w:r>
      <w:proofErr w:type="gramStart"/>
      <w:r w:rsidRPr="003C4383">
        <w:rPr>
          <w:rFonts w:ascii="宋体" w:eastAsia="宋体" w:cs="宋体" w:hint="eastAsia"/>
          <w:color w:val="FF0000"/>
          <w:kern w:val="0"/>
          <w:szCs w:val="21"/>
        </w:rPr>
        <w:t>”</w:t>
      </w:r>
      <w:proofErr w:type="gramEnd"/>
      <w:r w:rsidRPr="003C4383">
        <w:rPr>
          <w:rFonts w:ascii="宋体" w:eastAsia="宋体" w:cs="宋体" w:hint="eastAsia"/>
          <w:color w:val="FF0000"/>
          <w:kern w:val="0"/>
          <w:szCs w:val="21"/>
        </w:rPr>
        <w:t>、“一副手套”</w:t>
      </w:r>
      <w:r w:rsidRPr="003C4383">
        <w:rPr>
          <w:rFonts w:ascii="宋体" w:eastAsia="宋体" w:cs="宋体"/>
          <w:color w:val="FF0000"/>
          <w:kern w:val="0"/>
          <w:szCs w:val="21"/>
        </w:rPr>
        <w:t xml:space="preserve"> </w:t>
      </w:r>
      <w:r w:rsidRPr="003C4383">
        <w:rPr>
          <w:rFonts w:ascii="宋体" w:eastAsia="宋体" w:cs="宋体" w:hint="eastAsia"/>
          <w:color w:val="FF0000"/>
          <w:kern w:val="0"/>
          <w:szCs w:val="21"/>
        </w:rPr>
        <w:t>等；</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(5)</w:t>
      </w:r>
      <w:r w:rsidRPr="003C4383">
        <w:rPr>
          <w:rFonts w:ascii="宋体" w:eastAsia="宋体" w:cs="宋体" w:hint="eastAsia"/>
          <w:color w:val="FF0000"/>
          <w:kern w:val="0"/>
          <w:szCs w:val="21"/>
        </w:rPr>
        <w:t>以外国文字或无确定的中文意义的文字命名的名称，例如“克</w:t>
      </w:r>
      <w:proofErr w:type="gramStart"/>
      <w:r w:rsidRPr="003C4383">
        <w:rPr>
          <w:rFonts w:ascii="宋体" w:eastAsia="宋体" w:cs="宋体" w:hint="eastAsia"/>
          <w:color w:val="FF0000"/>
          <w:kern w:val="0"/>
          <w:szCs w:val="21"/>
        </w:rPr>
        <w:t>莱</w:t>
      </w:r>
      <w:proofErr w:type="gramEnd"/>
      <w:r w:rsidRPr="003C4383">
        <w:rPr>
          <w:rFonts w:ascii="宋体" w:eastAsia="宋体" w:cs="宋体" w:hint="eastAsia"/>
          <w:color w:val="FF0000"/>
          <w:kern w:val="0"/>
          <w:szCs w:val="21"/>
        </w:rPr>
        <w:t>斯酒瓶”，但</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已经众所周知并且含义确定的文字可以使用，例如“ＤＶＤ播放机”、“ＬＥＤ灯”、“Ｕ</w:t>
      </w:r>
    </w:p>
    <w:p w:rsidR="003C4383" w:rsidRPr="003C4383" w:rsidRDefault="003C4383" w:rsidP="003C4383">
      <w:pPr>
        <w:rPr>
          <w:rFonts w:ascii="宋体" w:eastAsia="宋体" w:cs="宋体" w:hint="eastAsia"/>
          <w:color w:val="FF0000"/>
          <w:kern w:val="0"/>
          <w:szCs w:val="21"/>
        </w:rPr>
      </w:pPr>
      <w:r w:rsidRPr="003C4383">
        <w:rPr>
          <w:rFonts w:ascii="宋体" w:eastAsia="宋体" w:cs="宋体" w:hint="eastAsia"/>
          <w:color w:val="FF0000"/>
          <w:kern w:val="0"/>
          <w:szCs w:val="21"/>
        </w:rPr>
        <w:t>ＳＢ集线器</w:t>
      </w:r>
      <w:proofErr w:type="gramStart"/>
      <w:r w:rsidRPr="003C4383">
        <w:rPr>
          <w:rFonts w:ascii="宋体" w:eastAsia="宋体" w:cs="宋体" w:hint="eastAsia"/>
          <w:color w:val="FF0000"/>
          <w:kern w:val="0"/>
          <w:szCs w:val="21"/>
        </w:rPr>
        <w:t>”</w:t>
      </w:r>
      <w:proofErr w:type="gramEnd"/>
      <w:r w:rsidRPr="003C4383">
        <w:rPr>
          <w:rFonts w:ascii="宋体" w:eastAsia="宋体" w:cs="宋体"/>
          <w:color w:val="FF0000"/>
          <w:kern w:val="0"/>
          <w:szCs w:val="21"/>
        </w:rPr>
        <w:t xml:space="preserve"> </w:t>
      </w:r>
      <w:r w:rsidRPr="003C4383">
        <w:rPr>
          <w:rFonts w:ascii="宋体" w:eastAsia="宋体" w:cs="宋体" w:hint="eastAsia"/>
          <w:color w:val="FF0000"/>
          <w:kern w:val="0"/>
          <w:szCs w:val="21"/>
        </w:rPr>
        <w:t>等。</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专利法第五十九条第二款规定，外观设计专利权的保护范围以表示在图片或者照</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片中的该产品的外观设计为准，简要说明可以用于解释图片或者照片所表示的该产品</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的外观设计。专利法第二十七条第二款规定，申请人提交的有关图片或者照片应当清</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楚地显示要求专利保护的产品的外观设计。</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就立体产品的外观设计而言，产品设计要点涉及六个面的，应当提交六面正投影</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视图；产品设计要点仅涉及一个或几个面的，应当至少提交所涉及面的正投影视图</w:t>
      </w:r>
      <w:proofErr w:type="gramStart"/>
      <w:r w:rsidRPr="003C4383">
        <w:rPr>
          <w:rFonts w:ascii="宋体" w:eastAsia="宋体" w:cs="宋体" w:hint="eastAsia"/>
          <w:color w:val="FF0000"/>
          <w:kern w:val="0"/>
          <w:szCs w:val="21"/>
        </w:rPr>
        <w:t>和</w:t>
      </w:r>
      <w:proofErr w:type="gramEnd"/>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立体图，并应当在简要说明中写明省略视图的原因。</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就平面产品的外观设计而言，产品设计要点涉及一个面的，可以仅提交该面正投</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影视图；产品设计要点涉及两个面的，应当提交两面正投影视图。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就包括图形用户界面的产品外观设计而言，应当提交整体产品外观设计视图。图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形用户界面为动态图案的，申请人应当至少提交一个状态的上述整体产品外观设计视</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图，对其余状态可仅提交关键帧的视图，所提交的视图应当能唯一确定动态图案中动</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画的变化趋势。</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必要时，申请人还应当提交该外观设计产品的展开图、剖视图、剖面图、放大图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以及变化状态图。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此外，申请人可以提交参考图，参考图通常用于表明使用外观设计的产品的用途、</w:t>
      </w:r>
    </w:p>
    <w:p w:rsidR="003C4383" w:rsidRPr="003C4383" w:rsidRDefault="003C4383" w:rsidP="003C4383">
      <w:pPr>
        <w:rPr>
          <w:rFonts w:ascii="宋体" w:eastAsia="宋体" w:cs="宋体" w:hint="eastAsia"/>
          <w:color w:val="FF0000"/>
          <w:kern w:val="0"/>
          <w:szCs w:val="21"/>
        </w:rPr>
      </w:pPr>
      <w:r w:rsidRPr="003C4383">
        <w:rPr>
          <w:rFonts w:ascii="宋体" w:eastAsia="宋体" w:cs="宋体" w:hint="eastAsia"/>
          <w:color w:val="FF0000"/>
          <w:kern w:val="0"/>
          <w:szCs w:val="21"/>
        </w:rPr>
        <w:t>使用方法或者使用场所等。</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六面正投影视图的视图名称，是指主视图、后视图、左视图、右视图、俯视图</w:t>
      </w:r>
      <w:proofErr w:type="gramStart"/>
      <w:r w:rsidRPr="003C4383">
        <w:rPr>
          <w:rFonts w:ascii="宋体" w:eastAsia="宋体" w:cs="宋体" w:hint="eastAsia"/>
          <w:color w:val="FF0000"/>
          <w:kern w:val="0"/>
          <w:szCs w:val="21"/>
        </w:rPr>
        <w:t>和</w:t>
      </w:r>
      <w:proofErr w:type="gramEnd"/>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仰视图。其中主视图所对应的面应当是使用时通常朝向消费者的</w:t>
      </w:r>
      <w:proofErr w:type="gramStart"/>
      <w:r w:rsidRPr="003C4383">
        <w:rPr>
          <w:rFonts w:ascii="宋体" w:eastAsia="宋体" w:cs="宋体" w:hint="eastAsia"/>
          <w:color w:val="FF0000"/>
          <w:kern w:val="0"/>
          <w:szCs w:val="21"/>
        </w:rPr>
        <w:t>面或者</w:t>
      </w:r>
      <w:proofErr w:type="gramEnd"/>
      <w:r w:rsidRPr="003C4383">
        <w:rPr>
          <w:rFonts w:ascii="宋体" w:eastAsia="宋体" w:cs="宋体" w:hint="eastAsia"/>
          <w:color w:val="FF0000"/>
          <w:kern w:val="0"/>
          <w:szCs w:val="21"/>
        </w:rPr>
        <w:t>最大程度反映</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产品的整体设计的面。例如，</w:t>
      </w:r>
      <w:proofErr w:type="gramStart"/>
      <w:r w:rsidRPr="003C4383">
        <w:rPr>
          <w:rFonts w:ascii="宋体" w:eastAsia="宋体" w:cs="宋体" w:hint="eastAsia"/>
          <w:color w:val="FF0000"/>
          <w:kern w:val="0"/>
          <w:szCs w:val="21"/>
        </w:rPr>
        <w:t>带杯把</w:t>
      </w:r>
      <w:proofErr w:type="gramEnd"/>
      <w:r w:rsidRPr="003C4383">
        <w:rPr>
          <w:rFonts w:ascii="宋体" w:eastAsia="宋体" w:cs="宋体" w:hint="eastAsia"/>
          <w:color w:val="FF0000"/>
          <w:kern w:val="0"/>
          <w:szCs w:val="21"/>
        </w:rPr>
        <w:t>的杯子的主视图应是杯把在侧边的视图。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各视图的视图名称应当标注在相应视图的正下方。</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对于成套产品，应当在其中每件产品的视图名称前以阿拉伯数字顺序编号标注，</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并在编号前加“套件”</w:t>
      </w:r>
      <w:r w:rsidRPr="003C4383">
        <w:rPr>
          <w:rFonts w:ascii="宋体" w:eastAsia="宋体" w:cs="宋体"/>
          <w:color w:val="FF0000"/>
          <w:kern w:val="0"/>
          <w:szCs w:val="21"/>
        </w:rPr>
        <w:t xml:space="preserve"> </w:t>
      </w:r>
      <w:r w:rsidRPr="003C4383">
        <w:rPr>
          <w:rFonts w:ascii="宋体" w:eastAsia="宋体" w:cs="宋体" w:hint="eastAsia"/>
          <w:color w:val="FF0000"/>
          <w:kern w:val="0"/>
          <w:szCs w:val="21"/>
        </w:rPr>
        <w:t>字样。例如，对于成套产品中的第</w:t>
      </w:r>
      <w:r w:rsidRPr="003C4383">
        <w:rPr>
          <w:rFonts w:ascii="TimesNewRomanPSMT" w:eastAsia="TimesNewRomanPSMT" w:cs="TimesNewRomanPSMT"/>
          <w:color w:val="FF0000"/>
          <w:kern w:val="0"/>
          <w:szCs w:val="21"/>
        </w:rPr>
        <w:t xml:space="preserve">4 </w:t>
      </w:r>
      <w:r w:rsidRPr="003C4383">
        <w:rPr>
          <w:rFonts w:ascii="宋体" w:eastAsia="宋体" w:cs="宋体" w:hint="eastAsia"/>
          <w:color w:val="FF0000"/>
          <w:kern w:val="0"/>
          <w:szCs w:val="21"/>
        </w:rPr>
        <w:t>套件的主视图，其视图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名称为：套件</w:t>
      </w:r>
      <w:r w:rsidRPr="003C4383">
        <w:rPr>
          <w:rFonts w:ascii="TimesNewRomanPSMT" w:eastAsia="TimesNewRomanPSMT" w:cs="TimesNewRomanPSMT"/>
          <w:color w:val="FF0000"/>
          <w:kern w:val="0"/>
          <w:szCs w:val="21"/>
        </w:rPr>
        <w:t xml:space="preserve">4 </w:t>
      </w:r>
      <w:r w:rsidRPr="003C4383">
        <w:rPr>
          <w:rFonts w:ascii="宋体" w:eastAsia="宋体" w:cs="宋体" w:hint="eastAsia"/>
          <w:color w:val="FF0000"/>
          <w:kern w:val="0"/>
          <w:szCs w:val="21"/>
        </w:rPr>
        <w:t>主视图。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对于同一产品的相似外观设计，应当在每个设计的视图名称前以阿拉伯数字顺序</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编号标注，并在编号前加“设计”</w:t>
      </w:r>
      <w:r w:rsidRPr="003C4383">
        <w:rPr>
          <w:rFonts w:ascii="宋体" w:eastAsia="宋体" w:cs="宋体"/>
          <w:color w:val="FF0000"/>
          <w:kern w:val="0"/>
          <w:szCs w:val="21"/>
        </w:rPr>
        <w:t xml:space="preserve"> </w:t>
      </w:r>
      <w:r w:rsidRPr="003C4383">
        <w:rPr>
          <w:rFonts w:ascii="宋体" w:eastAsia="宋体" w:cs="宋体" w:hint="eastAsia"/>
          <w:color w:val="FF0000"/>
          <w:kern w:val="0"/>
          <w:szCs w:val="21"/>
        </w:rPr>
        <w:t>字样。例如，设计</w:t>
      </w:r>
      <w:r w:rsidRPr="003C4383">
        <w:rPr>
          <w:rFonts w:ascii="TimesNewRomanPSMT" w:eastAsia="TimesNewRomanPSMT" w:cs="TimesNewRomanPSMT"/>
          <w:color w:val="FF0000"/>
          <w:kern w:val="0"/>
          <w:szCs w:val="21"/>
        </w:rPr>
        <w:t xml:space="preserve">1 </w:t>
      </w:r>
      <w:r w:rsidRPr="003C4383">
        <w:rPr>
          <w:rFonts w:ascii="宋体" w:eastAsia="宋体" w:cs="宋体" w:hint="eastAsia"/>
          <w:color w:val="FF0000"/>
          <w:kern w:val="0"/>
          <w:szCs w:val="21"/>
        </w:rPr>
        <w:t>主视图。</w:t>
      </w:r>
    </w:p>
    <w:p w:rsidR="003C4383" w:rsidRPr="003C4383" w:rsidRDefault="003C4383" w:rsidP="003C4383">
      <w:pPr>
        <w:rPr>
          <w:rFonts w:ascii="宋体" w:eastAsia="宋体" w:cs="宋体" w:hint="eastAsia"/>
          <w:color w:val="FF0000"/>
          <w:kern w:val="0"/>
          <w:szCs w:val="21"/>
        </w:rPr>
      </w:pPr>
      <w:r w:rsidRPr="003C4383">
        <w:rPr>
          <w:rFonts w:ascii="宋体" w:eastAsia="宋体" w:cs="宋体" w:hint="eastAsia"/>
          <w:color w:val="FF0000"/>
          <w:kern w:val="0"/>
          <w:szCs w:val="21"/>
        </w:rPr>
        <w:t>组件产品，是指由多个构件相结合构成的一件产品。分为无组装关系、组装关系</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唯一或者组装关系</w:t>
      </w:r>
      <w:proofErr w:type="gramStart"/>
      <w:r w:rsidRPr="003C4383">
        <w:rPr>
          <w:rFonts w:ascii="宋体" w:eastAsia="宋体" w:cs="宋体" w:hint="eastAsia"/>
          <w:color w:val="FF0000"/>
          <w:kern w:val="0"/>
          <w:szCs w:val="21"/>
        </w:rPr>
        <w:t>不</w:t>
      </w:r>
      <w:proofErr w:type="gramEnd"/>
      <w:r w:rsidRPr="003C4383">
        <w:rPr>
          <w:rFonts w:ascii="宋体" w:eastAsia="宋体" w:cs="宋体" w:hint="eastAsia"/>
          <w:color w:val="FF0000"/>
          <w:kern w:val="0"/>
          <w:szCs w:val="21"/>
        </w:rPr>
        <w:t>唯一的组件产品。对于组装关系唯一的组件产品，应当提交组合</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lastRenderedPageBreak/>
        <w:t>状态的产品视图；对于无组装关系或者组装关系</w:t>
      </w:r>
      <w:proofErr w:type="gramStart"/>
      <w:r w:rsidRPr="003C4383">
        <w:rPr>
          <w:rFonts w:ascii="宋体" w:eastAsia="宋体" w:cs="宋体" w:hint="eastAsia"/>
          <w:color w:val="FF0000"/>
          <w:kern w:val="0"/>
          <w:szCs w:val="21"/>
        </w:rPr>
        <w:t>不</w:t>
      </w:r>
      <w:proofErr w:type="gramEnd"/>
      <w:r w:rsidRPr="003C4383">
        <w:rPr>
          <w:rFonts w:ascii="宋体" w:eastAsia="宋体" w:cs="宋体" w:hint="eastAsia"/>
          <w:color w:val="FF0000"/>
          <w:kern w:val="0"/>
          <w:szCs w:val="21"/>
        </w:rPr>
        <w:t>唯一的组件产品，应当提交各构件</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的视图，并在每个构件的视图名称前以阿拉伯数字顺序编号标注，并在编号前加“组</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件</w:t>
      </w:r>
      <w:proofErr w:type="gramStart"/>
      <w:r w:rsidRPr="003C4383">
        <w:rPr>
          <w:rFonts w:ascii="宋体" w:eastAsia="宋体" w:cs="宋体" w:hint="eastAsia"/>
          <w:color w:val="FF0000"/>
          <w:kern w:val="0"/>
          <w:szCs w:val="21"/>
        </w:rPr>
        <w:t>”</w:t>
      </w:r>
      <w:proofErr w:type="gramEnd"/>
      <w:r w:rsidRPr="003C4383">
        <w:rPr>
          <w:rFonts w:ascii="宋体" w:eastAsia="宋体" w:cs="宋体"/>
          <w:color w:val="FF0000"/>
          <w:kern w:val="0"/>
          <w:szCs w:val="21"/>
        </w:rPr>
        <w:t xml:space="preserve"> </w:t>
      </w:r>
      <w:r w:rsidRPr="003C4383">
        <w:rPr>
          <w:rFonts w:ascii="宋体" w:eastAsia="宋体" w:cs="宋体" w:hint="eastAsia"/>
          <w:color w:val="FF0000"/>
          <w:kern w:val="0"/>
          <w:szCs w:val="21"/>
        </w:rPr>
        <w:t>字样。例如，对于组件产品中的第</w:t>
      </w:r>
      <w:r w:rsidRPr="003C4383">
        <w:rPr>
          <w:rFonts w:ascii="TimesNewRomanPSMT" w:eastAsia="TimesNewRomanPSMT" w:cs="TimesNewRomanPSMT"/>
          <w:color w:val="FF0000"/>
          <w:kern w:val="0"/>
          <w:szCs w:val="21"/>
        </w:rPr>
        <w:t xml:space="preserve">3 </w:t>
      </w:r>
      <w:r w:rsidRPr="003C4383">
        <w:rPr>
          <w:rFonts w:ascii="宋体" w:eastAsia="宋体" w:cs="宋体" w:hint="eastAsia"/>
          <w:color w:val="FF0000"/>
          <w:kern w:val="0"/>
          <w:szCs w:val="21"/>
        </w:rPr>
        <w:t>组件的左视图，其视图名称为：组件</w:t>
      </w:r>
      <w:r w:rsidRPr="003C4383">
        <w:rPr>
          <w:rFonts w:ascii="TimesNewRomanPSMT" w:eastAsia="TimesNewRomanPSMT" w:cs="TimesNewRomanPSMT"/>
          <w:color w:val="FF0000"/>
          <w:kern w:val="0"/>
          <w:szCs w:val="21"/>
        </w:rPr>
        <w:t xml:space="preserve">3 </w:t>
      </w:r>
      <w:r w:rsidRPr="003C4383">
        <w:rPr>
          <w:rFonts w:ascii="宋体" w:eastAsia="宋体" w:cs="宋体" w:hint="eastAsia"/>
          <w:color w:val="FF0000"/>
          <w:kern w:val="0"/>
          <w:szCs w:val="21"/>
        </w:rPr>
        <w:t>左</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视图。对于有多种变化状态的产品的外观设计，应当在其显示变化状态的视图名称后，</w:t>
      </w:r>
    </w:p>
    <w:p w:rsidR="003C4383" w:rsidRPr="003C4383" w:rsidRDefault="003C4383" w:rsidP="003C4383">
      <w:pPr>
        <w:rPr>
          <w:rFonts w:ascii="宋体" w:eastAsia="宋体" w:cs="宋体" w:hint="eastAsia"/>
          <w:color w:val="FF0000"/>
          <w:kern w:val="0"/>
          <w:szCs w:val="21"/>
        </w:rPr>
      </w:pPr>
      <w:r w:rsidRPr="003C4383">
        <w:rPr>
          <w:rFonts w:ascii="宋体" w:eastAsia="宋体" w:cs="宋体" w:hint="eastAsia"/>
          <w:color w:val="FF0000"/>
          <w:kern w:val="0"/>
          <w:szCs w:val="21"/>
        </w:rPr>
        <w:t>以阿拉伯数字顺序编号标注。</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图片应当参照我国技术制图和机械制图国家标准中有关正投影关系、线条宽度以</w:t>
      </w:r>
    </w:p>
    <w:p w:rsidR="003C4383" w:rsidRPr="003C4383" w:rsidRDefault="003C4383" w:rsidP="003C4383">
      <w:pPr>
        <w:autoSpaceDE w:val="0"/>
        <w:autoSpaceDN w:val="0"/>
        <w:adjustRightInd w:val="0"/>
        <w:jc w:val="left"/>
        <w:rPr>
          <w:rFonts w:ascii="宋体" w:eastAsia="宋体" w:cs="宋体"/>
          <w:color w:val="FF0000"/>
          <w:kern w:val="0"/>
          <w:szCs w:val="21"/>
        </w:rPr>
      </w:pPr>
      <w:proofErr w:type="gramStart"/>
      <w:r w:rsidRPr="003C4383">
        <w:rPr>
          <w:rFonts w:ascii="宋体" w:eastAsia="宋体" w:cs="宋体" w:hint="eastAsia"/>
          <w:color w:val="FF0000"/>
          <w:kern w:val="0"/>
          <w:szCs w:val="21"/>
        </w:rPr>
        <w:t>及剖切标记</w:t>
      </w:r>
      <w:proofErr w:type="gramEnd"/>
      <w:r w:rsidRPr="003C4383">
        <w:rPr>
          <w:rFonts w:ascii="宋体" w:eastAsia="宋体" w:cs="宋体" w:hint="eastAsia"/>
          <w:color w:val="FF0000"/>
          <w:kern w:val="0"/>
          <w:szCs w:val="21"/>
        </w:rPr>
        <w:t>的规定绘制，并应当以粗细均匀的实线表达外观设计的形状。不得以阴影</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线、指示线、虚线、中心线、尺寸线、点划线等线条表达外观设计的形状。可以用两</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条平行的双点划线或自然断裂线表示细长物品的省略部分。图面上可以用指示线表示</w:t>
      </w:r>
    </w:p>
    <w:p w:rsidR="003C4383" w:rsidRPr="003C4383" w:rsidRDefault="003C4383" w:rsidP="003C4383">
      <w:pPr>
        <w:autoSpaceDE w:val="0"/>
        <w:autoSpaceDN w:val="0"/>
        <w:adjustRightInd w:val="0"/>
        <w:jc w:val="left"/>
        <w:rPr>
          <w:rFonts w:ascii="宋体" w:eastAsia="宋体" w:cs="宋体"/>
          <w:color w:val="FF0000"/>
          <w:kern w:val="0"/>
          <w:szCs w:val="21"/>
        </w:rPr>
      </w:pPr>
      <w:proofErr w:type="gramStart"/>
      <w:r w:rsidRPr="003C4383">
        <w:rPr>
          <w:rFonts w:ascii="宋体" w:eastAsia="宋体" w:cs="宋体" w:hint="eastAsia"/>
          <w:color w:val="FF0000"/>
          <w:kern w:val="0"/>
          <w:szCs w:val="21"/>
        </w:rPr>
        <w:t>剖切位置</w:t>
      </w:r>
      <w:proofErr w:type="gramEnd"/>
      <w:r w:rsidRPr="003C4383">
        <w:rPr>
          <w:rFonts w:ascii="宋体" w:eastAsia="宋体" w:cs="宋体" w:hint="eastAsia"/>
          <w:color w:val="FF0000"/>
          <w:kern w:val="0"/>
          <w:szCs w:val="21"/>
        </w:rPr>
        <w:t>和方向、放大部位、透明部位等，但不得有不必要的线条或标记。图片应当</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清楚地表达外观设计。</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图片可以使用包括计算机在内的制图工具绘制，但不得使用铅笔、蜡笔、圆珠笔</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绘制，</w:t>
      </w:r>
      <w:r w:rsidRPr="003C4383">
        <w:rPr>
          <w:rFonts w:ascii="宋体" w:eastAsia="宋体" w:cs="宋体"/>
          <w:color w:val="FF0000"/>
          <w:kern w:val="0"/>
          <w:szCs w:val="21"/>
        </w:rPr>
        <w:t xml:space="preserve"> </w:t>
      </w:r>
      <w:r w:rsidRPr="003C4383">
        <w:rPr>
          <w:rFonts w:ascii="宋体" w:eastAsia="宋体" w:cs="宋体" w:hint="eastAsia"/>
          <w:color w:val="FF0000"/>
          <w:kern w:val="0"/>
          <w:szCs w:val="21"/>
        </w:rPr>
        <w:t>也不得使用蓝图、草图、油印件。对于使用计算机绘制的外观设计图片，图</w:t>
      </w:r>
    </w:p>
    <w:p w:rsidR="003C4383" w:rsidRDefault="003C4383" w:rsidP="003C4383">
      <w:pPr>
        <w:rPr>
          <w:rFonts w:ascii="宋体" w:eastAsia="宋体" w:cs="宋体" w:hint="eastAsia"/>
          <w:color w:val="FF0000"/>
          <w:kern w:val="0"/>
          <w:szCs w:val="21"/>
        </w:rPr>
      </w:pPr>
      <w:r w:rsidRPr="003C4383">
        <w:rPr>
          <w:rFonts w:ascii="宋体" w:eastAsia="宋体" w:cs="宋体" w:hint="eastAsia"/>
          <w:color w:val="FF0000"/>
          <w:kern w:val="0"/>
          <w:szCs w:val="21"/>
        </w:rPr>
        <w:t>面分辨率应当满足清晰的要求。</w:t>
      </w:r>
    </w:p>
    <w:p w:rsidR="003C4383" w:rsidRPr="003C4383" w:rsidRDefault="003C4383" w:rsidP="003C4383">
      <w:pPr>
        <w:autoSpaceDE w:val="0"/>
        <w:autoSpaceDN w:val="0"/>
        <w:adjustRightInd w:val="0"/>
        <w:jc w:val="left"/>
        <w:rPr>
          <w:rFonts w:ascii="宋体" w:eastAsia="宋体" w:cs="宋体"/>
          <w:color w:val="FF0000"/>
          <w:kern w:val="0"/>
          <w:szCs w:val="21"/>
        </w:rPr>
      </w:pPr>
      <w:bookmarkStart w:id="0" w:name="_GoBack"/>
      <w:r w:rsidRPr="003C4383">
        <w:rPr>
          <w:rFonts w:ascii="宋体" w:eastAsia="宋体" w:cs="宋体" w:hint="eastAsia"/>
          <w:color w:val="FF0000"/>
          <w:kern w:val="0"/>
          <w:szCs w:val="21"/>
        </w:rPr>
        <w:t>简要说明应当包括下列内容：</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(1) </w:t>
      </w:r>
      <w:r w:rsidRPr="003C4383">
        <w:rPr>
          <w:rFonts w:ascii="宋体" w:eastAsia="宋体" w:cs="宋体" w:hint="eastAsia"/>
          <w:color w:val="FF0000"/>
          <w:kern w:val="0"/>
          <w:szCs w:val="21"/>
        </w:rPr>
        <w:t>外观设计产品的名称。简要说明中的产品名称应当与请求书中的产品名称一</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致。</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(2) </w:t>
      </w:r>
      <w:r w:rsidRPr="003C4383">
        <w:rPr>
          <w:rFonts w:ascii="宋体" w:eastAsia="宋体" w:cs="宋体" w:hint="eastAsia"/>
          <w:color w:val="FF0000"/>
          <w:kern w:val="0"/>
          <w:szCs w:val="21"/>
        </w:rPr>
        <w:t>外观设计产品的用途。简要说明中应当写明有助于确定产品类别的用途。对</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于具有多种用途的产品，简要说明应当写明所述产品的多种用途。</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(3) </w:t>
      </w:r>
      <w:r w:rsidRPr="003C4383">
        <w:rPr>
          <w:rFonts w:ascii="宋体" w:eastAsia="宋体" w:cs="宋体" w:hint="eastAsia"/>
          <w:color w:val="FF0000"/>
          <w:kern w:val="0"/>
          <w:szCs w:val="21"/>
        </w:rPr>
        <w:t>外观设计的设计要点。设计要点是指与现有设计相区别的产品的形状、图案</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及其结合，或者色彩与形状、图案的结合，或者部位。对设计要点的描述应当简明</w:t>
      </w:r>
      <w:proofErr w:type="gramStart"/>
      <w:r w:rsidRPr="003C4383">
        <w:rPr>
          <w:rFonts w:ascii="宋体" w:eastAsia="宋体" w:cs="宋体" w:hint="eastAsia"/>
          <w:color w:val="FF0000"/>
          <w:kern w:val="0"/>
          <w:szCs w:val="21"/>
        </w:rPr>
        <w:t>扼</w:t>
      </w:r>
      <w:proofErr w:type="gramEnd"/>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要。</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(4) </w:t>
      </w:r>
      <w:r w:rsidRPr="003C4383">
        <w:rPr>
          <w:rFonts w:ascii="宋体" w:eastAsia="宋体" w:cs="宋体" w:hint="eastAsia"/>
          <w:color w:val="FF0000"/>
          <w:kern w:val="0"/>
          <w:szCs w:val="21"/>
        </w:rPr>
        <w:t>指定一幅最能表明设计要点的图片或者照片。指定的图片或者照片用于出版</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专利公报。</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此外，下列情形应当在简要说明中写明：</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(1) </w:t>
      </w:r>
      <w:r w:rsidRPr="003C4383">
        <w:rPr>
          <w:rFonts w:ascii="宋体" w:eastAsia="宋体" w:cs="宋体" w:hint="eastAsia"/>
          <w:color w:val="FF0000"/>
          <w:kern w:val="0"/>
          <w:szCs w:val="21"/>
        </w:rPr>
        <w:t>请求保护色彩或者省略视图的情况。</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如果外观设计专利申请请求保护色彩，应当在简要说明中声明。</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如果外观设计专利申请省略了视图，申请人通常应当写明省略视图的具体原因，</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例如因对称或者相同而省略；如果难以写明的，也可仅写明省略某视图，例如大型设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备缺少仰视图，可以写为“省略仰视图”。</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(2) </w:t>
      </w:r>
      <w:r w:rsidRPr="003C4383">
        <w:rPr>
          <w:rFonts w:ascii="宋体" w:eastAsia="宋体" w:cs="宋体" w:hint="eastAsia"/>
          <w:color w:val="FF0000"/>
          <w:kern w:val="0"/>
          <w:szCs w:val="21"/>
        </w:rPr>
        <w:t>对同一产品的多项相似外观设计提出一件外观设计专利申请的，应当在简要</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说明中指定其中一项作为基本设计。</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(3) </w:t>
      </w:r>
      <w:r w:rsidRPr="003C4383">
        <w:rPr>
          <w:rFonts w:ascii="宋体" w:eastAsia="宋体" w:cs="宋体" w:hint="eastAsia"/>
          <w:color w:val="FF0000"/>
          <w:kern w:val="0"/>
          <w:szCs w:val="21"/>
        </w:rPr>
        <w:t>对于花布、壁纸等平面产品，必要时应当描述平面产品中的单元图案两方连</w:t>
      </w:r>
    </w:p>
    <w:p w:rsidR="003C4383" w:rsidRPr="003C4383" w:rsidRDefault="003C4383" w:rsidP="003C4383">
      <w:pPr>
        <w:autoSpaceDE w:val="0"/>
        <w:autoSpaceDN w:val="0"/>
        <w:adjustRightInd w:val="0"/>
        <w:jc w:val="left"/>
        <w:rPr>
          <w:rFonts w:ascii="宋体" w:eastAsia="宋体" w:cs="宋体"/>
          <w:color w:val="FF0000"/>
          <w:kern w:val="0"/>
          <w:szCs w:val="21"/>
        </w:rPr>
      </w:pPr>
      <w:proofErr w:type="gramStart"/>
      <w:r w:rsidRPr="003C4383">
        <w:rPr>
          <w:rFonts w:ascii="宋体" w:eastAsia="宋体" w:cs="宋体" w:hint="eastAsia"/>
          <w:color w:val="FF0000"/>
          <w:kern w:val="0"/>
          <w:szCs w:val="21"/>
        </w:rPr>
        <w:t>续或者</w:t>
      </w:r>
      <w:proofErr w:type="gramEnd"/>
      <w:r w:rsidRPr="003C4383">
        <w:rPr>
          <w:rFonts w:ascii="宋体" w:eastAsia="宋体" w:cs="宋体" w:hint="eastAsia"/>
          <w:color w:val="FF0000"/>
          <w:kern w:val="0"/>
          <w:szCs w:val="21"/>
        </w:rPr>
        <w:t>四方连续等无限定边界的情况。</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(4) </w:t>
      </w:r>
      <w:r w:rsidRPr="003C4383">
        <w:rPr>
          <w:rFonts w:ascii="宋体" w:eastAsia="宋体" w:cs="宋体" w:hint="eastAsia"/>
          <w:color w:val="FF0000"/>
          <w:kern w:val="0"/>
          <w:szCs w:val="21"/>
        </w:rPr>
        <w:t>对于细长物品，必要时应当写明细长物品的长度采用省略画法。</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TimesNewRomanPSMT" w:eastAsia="TimesNewRomanPSMT" w:cs="TimesNewRomanPSMT"/>
          <w:color w:val="FF0000"/>
          <w:kern w:val="0"/>
          <w:szCs w:val="21"/>
        </w:rPr>
        <w:t xml:space="preserve">(5) </w:t>
      </w:r>
      <w:r w:rsidRPr="003C4383">
        <w:rPr>
          <w:rFonts w:ascii="宋体" w:eastAsia="宋体" w:cs="宋体" w:hint="eastAsia"/>
          <w:color w:val="FF0000"/>
          <w:kern w:val="0"/>
          <w:szCs w:val="21"/>
        </w:rPr>
        <w:t>如果产品的外观设计由透明材料或者具有特殊视觉效果的新材料制成，必要</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时应当在简要说明中写明。</w:t>
      </w:r>
    </w:p>
    <w:p w:rsidR="003C4383" w:rsidRPr="003C4383" w:rsidRDefault="003C4383" w:rsidP="003C4383">
      <w:pPr>
        <w:rPr>
          <w:rFonts w:ascii="宋体" w:eastAsia="宋体" w:cs="宋体" w:hint="eastAsia"/>
          <w:color w:val="FF0000"/>
          <w:kern w:val="0"/>
          <w:szCs w:val="21"/>
        </w:rPr>
      </w:pPr>
      <w:r w:rsidRPr="003C4383">
        <w:rPr>
          <w:rFonts w:ascii="TimesNewRomanPSMT" w:eastAsia="TimesNewRomanPSMT" w:cs="TimesNewRomanPSMT"/>
          <w:color w:val="FF0000"/>
          <w:kern w:val="0"/>
          <w:szCs w:val="21"/>
        </w:rPr>
        <w:t xml:space="preserve">(6) </w:t>
      </w:r>
      <w:r w:rsidRPr="003C4383">
        <w:rPr>
          <w:rFonts w:ascii="宋体" w:eastAsia="宋体" w:cs="宋体" w:hint="eastAsia"/>
          <w:color w:val="FF0000"/>
          <w:kern w:val="0"/>
          <w:szCs w:val="21"/>
        </w:rPr>
        <w:t>如果外观设计产品属于成套产品，必要时应当写明各套件所对应的产品名称。</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w:t>
      </w:r>
      <w:r w:rsidRPr="003C4383">
        <w:rPr>
          <w:rFonts w:ascii="TimesNewRomanPSMT" w:eastAsia="TimesNewRomanPSMT" w:cs="TimesNewRomanPSMT"/>
          <w:color w:val="FF0000"/>
          <w:kern w:val="0"/>
          <w:szCs w:val="21"/>
        </w:rPr>
        <w:t>7</w:t>
      </w:r>
      <w:r w:rsidRPr="003C4383">
        <w:rPr>
          <w:rFonts w:ascii="宋体" w:eastAsia="宋体" w:cs="宋体" w:hint="eastAsia"/>
          <w:color w:val="FF0000"/>
          <w:kern w:val="0"/>
          <w:szCs w:val="21"/>
        </w:rPr>
        <w:t>）对于包括图形用户界面的产品外观设计专利申请，必要时说明图形用户界</w:t>
      </w:r>
    </w:p>
    <w:p w:rsidR="003C4383" w:rsidRPr="003C4383" w:rsidRDefault="003C4383" w:rsidP="003C4383">
      <w:pPr>
        <w:autoSpaceDE w:val="0"/>
        <w:autoSpaceDN w:val="0"/>
        <w:adjustRightInd w:val="0"/>
        <w:jc w:val="left"/>
        <w:rPr>
          <w:rFonts w:ascii="宋体" w:eastAsia="宋体" w:cs="宋体"/>
          <w:color w:val="FF0000"/>
          <w:kern w:val="0"/>
          <w:szCs w:val="21"/>
        </w:rPr>
      </w:pPr>
      <w:r w:rsidRPr="003C4383">
        <w:rPr>
          <w:rFonts w:ascii="宋体" w:eastAsia="宋体" w:cs="宋体" w:hint="eastAsia"/>
          <w:color w:val="FF0000"/>
          <w:kern w:val="0"/>
          <w:szCs w:val="21"/>
        </w:rPr>
        <w:t>面的用途、图形用户界面在产品中的区域、人机交互方式以及变化状态等。</w:t>
      </w:r>
    </w:p>
    <w:p w:rsidR="003C4383" w:rsidRPr="003C4383" w:rsidRDefault="003C4383" w:rsidP="003C4383">
      <w:pPr>
        <w:rPr>
          <w:color w:val="FF0000"/>
        </w:rPr>
      </w:pPr>
      <w:r w:rsidRPr="003C4383">
        <w:rPr>
          <w:rFonts w:ascii="宋体" w:eastAsia="宋体" w:cs="宋体" w:hint="eastAsia"/>
          <w:color w:val="FF0000"/>
          <w:kern w:val="0"/>
          <w:szCs w:val="21"/>
        </w:rPr>
        <w:t>简要说明不得使用商业性宣传用语，也不能用来说明产品的性能和内部结构。</w:t>
      </w:r>
      <w:bookmarkEnd w:id="0"/>
    </w:p>
    <w:sectPr w:rsidR="003C4383" w:rsidRPr="003C438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NewRomanPSMT">
    <w:altName w:val="等线"/>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4821"/>
    <w:rsid w:val="00370708"/>
    <w:rsid w:val="003C4383"/>
    <w:rsid w:val="00D74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4383"/>
    <w:rPr>
      <w:sz w:val="18"/>
      <w:szCs w:val="18"/>
    </w:rPr>
  </w:style>
  <w:style w:type="character" w:customStyle="1" w:styleId="Char">
    <w:name w:val="批注框文本 Char"/>
    <w:basedOn w:val="a0"/>
    <w:link w:val="a3"/>
    <w:uiPriority w:val="99"/>
    <w:semiHidden/>
    <w:rsid w:val="003C438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C4383"/>
    <w:rPr>
      <w:sz w:val="18"/>
      <w:szCs w:val="18"/>
    </w:rPr>
  </w:style>
  <w:style w:type="character" w:customStyle="1" w:styleId="Char">
    <w:name w:val="批注框文本 Char"/>
    <w:basedOn w:val="a0"/>
    <w:link w:val="a3"/>
    <w:uiPriority w:val="99"/>
    <w:semiHidden/>
    <w:rsid w:val="003C438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0207111">
      <w:bodyDiv w:val="1"/>
      <w:marLeft w:val="0"/>
      <w:marRight w:val="0"/>
      <w:marTop w:val="0"/>
      <w:marBottom w:val="0"/>
      <w:divBdr>
        <w:top w:val="none" w:sz="0" w:space="0" w:color="auto"/>
        <w:left w:val="none" w:sz="0" w:space="0" w:color="auto"/>
        <w:bottom w:val="none" w:sz="0" w:space="0" w:color="auto"/>
        <w:right w:val="none" w:sz="0" w:space="0" w:color="auto"/>
      </w:divBdr>
      <w:divsChild>
        <w:div w:id="323633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7</Pages>
  <Words>396</Words>
  <Characters>2258</Characters>
  <Application>Microsoft Office Word</Application>
  <DocSecurity>0</DocSecurity>
  <Lines>18</Lines>
  <Paragraphs>5</Paragraphs>
  <ScaleCrop>false</ScaleCrop>
  <Company/>
  <LinksUpToDate>false</LinksUpToDate>
  <CharactersWithSpaces>2649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xtzj</dc:creator>
  <cp:keywords/>
  <dc:description/>
  <cp:lastModifiedBy>xtzj</cp:lastModifiedBy>
  <cp:revision>2</cp:revision>
  <dcterms:created xsi:type="dcterms:W3CDTF">2020-04-09T06:52:00Z</dcterms:created>
  <dcterms:modified xsi:type="dcterms:W3CDTF">2020-04-09T07:02:00Z</dcterms:modified>
</cp:coreProperties>
</file>